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AB20B" w14:textId="4299D610" w:rsidR="00032C51" w:rsidRPr="00DA7820" w:rsidRDefault="009740E5" w:rsidP="00582936">
      <w:pPr>
        <w:jc w:val="both"/>
        <w:rPr>
          <w:rFonts w:cstheme="minorHAnsi"/>
          <w:lang w:val="es-ES"/>
        </w:rPr>
      </w:pPr>
      <w:r>
        <w:rPr>
          <w:rFonts w:cstheme="minorHAnsi"/>
          <w:noProof/>
          <w:lang w:val="es-ES"/>
        </w:rPr>
      </w:r>
      <w:r w:rsidR="009740E5">
        <w:rPr>
          <w:rFonts w:cstheme="minorHAnsi"/>
          <w:noProof/>
          <w:lang w:val="es-ES"/>
        </w:rPr>
        <w:pict w14:anchorId="6BFC06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pt;height:184pt;z-index:251658240;mso-wrap-edited:f;mso-width-percent:0;mso-height-percent:0;mso-width-percent:0;mso-height-percent:0">
            <v:imagedata r:id="rId6" o:title=""/>
            <w10:wrap type="square"/>
          </v:shape>
        </w:pict>
      </w:r>
      <w:r w:rsidR="00032C51" w:rsidRPr="00DA7820">
        <w:rPr>
          <w:rFonts w:cstheme="minorHAnsi"/>
          <w:b/>
          <w:sz w:val="48"/>
          <w:lang w:val="es-ES"/>
        </w:rPr>
        <w:t>Vive en comunidad</w:t>
      </w:r>
    </w:p>
    <w:p w14:paraId="578D2470" w14:textId="77777777" w:rsidR="00032C51" w:rsidRPr="00DA7820" w:rsidRDefault="009740E5">
      <w:pPr>
        <w:jc w:val="both"/>
        <w:rPr>
          <w:rFonts w:cstheme="minorHAnsi"/>
          <w:lang w:val="es-ES"/>
        </w:rPr>
      </w:pPr>
      <w:r>
        <w:rPr>
          <w:rFonts w:cstheme="minorHAnsi"/>
          <w:noProof/>
          <w:sz w:val="18"/>
          <w:lang w:val="es-ES"/>
        </w:rPr>
      </w:r>
      <w:r w:rsidR="009740E5">
        <w:rPr>
          <w:rFonts w:cstheme="minorHAnsi"/>
          <w:noProof/>
          <w:sz w:val="18"/>
          <w:lang w:val="es-ES"/>
        </w:rPr>
        <w:pict w14:anchorId="39FAACB8">
          <v:shape id="_x0000_i1025" type="#_x0000_t75" alt="" style="width:18.2pt;height:18.2pt;mso-width-percent:0;mso-height-percent:0;mso-width-percent:0;mso-height-percent:0">
            <v:imagedata r:id="rId7" o:title=""/>
          </v:shape>
        </w:pict>
      </w:r>
      <w:r w:rsidR="00032C51" w:rsidRPr="00DA7820">
        <w:rPr>
          <w:rFonts w:cstheme="minorHAnsi"/>
          <w:sz w:val="18"/>
          <w:lang w:val="es-ES"/>
        </w:rPr>
        <w:t xml:space="preserve"> Estudio en grupo pequeño</w:t>
      </w:r>
    </w:p>
    <w:p w14:paraId="5CBBD1B9" w14:textId="77777777" w:rsidR="00032C51" w:rsidRPr="00DA7820" w:rsidRDefault="00032C51">
      <w:pPr>
        <w:spacing w:before="360"/>
        <w:rPr>
          <w:rFonts w:cstheme="minorHAnsi"/>
          <w:lang w:val="es-ES"/>
        </w:rPr>
      </w:pPr>
      <w:r w:rsidRPr="00DA7820">
        <w:rPr>
          <w:rFonts w:cstheme="minorHAnsi"/>
          <w:b/>
          <w:sz w:val="28"/>
          <w:lang w:val="es-ES"/>
        </w:rPr>
        <w:t>Resumen del volumen</w:t>
      </w:r>
    </w:p>
    <w:p w14:paraId="2C699BC5" w14:textId="77777777" w:rsidR="00032C51" w:rsidRPr="00DA7820" w:rsidRDefault="00032C51">
      <w:pPr>
        <w:jc w:val="both"/>
        <w:rPr>
          <w:rFonts w:cstheme="minorHAnsi"/>
          <w:lang w:val="es-ES"/>
        </w:rPr>
      </w:pPr>
      <w:r w:rsidRPr="00DA7820">
        <w:rPr>
          <w:rFonts w:cstheme="minorHAnsi"/>
          <w:b/>
          <w:lang w:val="es-ES"/>
        </w:rPr>
        <w:t>Permanece firme</w:t>
      </w:r>
    </w:p>
    <w:p w14:paraId="6A89AE2E" w14:textId="77777777" w:rsidR="00032C51" w:rsidRPr="00DA7820" w:rsidRDefault="00032C51">
      <w:pPr>
        <w:spacing w:before="180"/>
        <w:jc w:val="both"/>
        <w:rPr>
          <w:rFonts w:cstheme="minorHAnsi"/>
          <w:lang w:val="es-ES"/>
        </w:rPr>
      </w:pPr>
      <w:r w:rsidRPr="00DA7820">
        <w:rPr>
          <w:rFonts w:cstheme="minorHAnsi"/>
          <w:lang w:val="es-ES"/>
        </w:rPr>
        <w:t xml:space="preserve">Por lo </w:t>
      </w:r>
      <w:proofErr w:type="gramStart"/>
      <w:r w:rsidRPr="00DA7820">
        <w:rPr>
          <w:rFonts w:cstheme="minorHAnsi"/>
          <w:lang w:val="es-ES"/>
        </w:rPr>
        <w:t>tanto</w:t>
      </w:r>
      <w:proofErr w:type="gramEnd"/>
      <w:r w:rsidRPr="00DA7820">
        <w:rPr>
          <w:rFonts w:cstheme="minorHAnsi"/>
          <w:lang w:val="es-ES"/>
        </w:rPr>
        <w:t xml:space="preserve"> pónganse todas las piezas de la armadura de Dios para poder resistir al enemigo en el tiempo del mal. Así, después de la batalla, todavía seguirán de pie, firmes. (</w:t>
      </w:r>
      <w:hyperlink r:id="rId8" w:history="1">
        <w:r w:rsidRPr="00DA7820">
          <w:rPr>
            <w:rFonts w:cstheme="minorHAnsi"/>
            <w:color w:val="0000FF"/>
            <w:u w:val="single"/>
            <w:lang w:val="es-ES"/>
          </w:rPr>
          <w:t>Efesios 6:13</w:t>
        </w:r>
      </w:hyperlink>
      <w:r w:rsidRPr="00DA7820">
        <w:rPr>
          <w:rFonts w:cstheme="minorHAnsi"/>
          <w:lang w:val="es-ES"/>
        </w:rPr>
        <w:t>)</w:t>
      </w:r>
    </w:p>
    <w:p w14:paraId="3EEBFDD7" w14:textId="77777777" w:rsidR="00032C51" w:rsidRPr="00DA7820" w:rsidRDefault="00032C51">
      <w:pPr>
        <w:spacing w:before="180"/>
        <w:jc w:val="both"/>
        <w:rPr>
          <w:rFonts w:cstheme="minorHAnsi"/>
          <w:lang w:val="es-ES"/>
        </w:rPr>
      </w:pPr>
      <w:r w:rsidRPr="00DA7820">
        <w:rPr>
          <w:rFonts w:cstheme="minorHAnsi"/>
          <w:i/>
          <w:lang w:val="es-ES"/>
        </w:rPr>
        <w:t>El mundo piensa que el poder es acción. La gente poderosa es capaz de tomar control y cambiar las cosas. Hay un poder que el mundo pasa por alto. Hay poder en permanecer firmes en la fe. Los cristianos por mucho tiempo han permanecido firmes, no para ganar el poder de este mundo, sino como testigos del mundo que vendrá. Así que permanezcamos firmes, comprometidos y testificando al mundo.</w:t>
      </w:r>
    </w:p>
    <w:p w14:paraId="7E7606DB" w14:textId="77777777" w:rsidR="00032C51" w:rsidRPr="00DA7820" w:rsidRDefault="00032C51">
      <w:pPr>
        <w:spacing w:before="360"/>
        <w:rPr>
          <w:rFonts w:cstheme="minorHAnsi"/>
          <w:lang w:val="es-ES"/>
        </w:rPr>
      </w:pPr>
      <w:r w:rsidRPr="00DA7820">
        <w:rPr>
          <w:rFonts w:cstheme="minorHAnsi"/>
          <w:b/>
          <w:sz w:val="28"/>
          <w:lang w:val="es-ES"/>
        </w:rPr>
        <w:t>Resumen de la sesión</w:t>
      </w:r>
    </w:p>
    <w:p w14:paraId="10F1F307" w14:textId="77777777" w:rsidR="00032C51" w:rsidRPr="00DA7820" w:rsidRDefault="00032C51">
      <w:pPr>
        <w:jc w:val="both"/>
        <w:rPr>
          <w:rFonts w:cstheme="minorHAnsi"/>
          <w:lang w:val="es-ES"/>
        </w:rPr>
      </w:pPr>
      <w:r w:rsidRPr="00DA7820">
        <w:rPr>
          <w:rFonts w:cstheme="minorHAnsi"/>
          <w:b/>
          <w:lang w:val="es-ES"/>
        </w:rPr>
        <w:t>Testifica</w:t>
      </w:r>
    </w:p>
    <w:p w14:paraId="2D050393" w14:textId="77777777" w:rsidR="00032C51" w:rsidRPr="00DA7820" w:rsidRDefault="00032C51">
      <w:pPr>
        <w:spacing w:before="180"/>
        <w:jc w:val="both"/>
        <w:rPr>
          <w:rFonts w:cstheme="minorHAnsi"/>
          <w:lang w:val="es-ES"/>
        </w:rPr>
      </w:pPr>
      <w:r w:rsidRPr="00DA7820">
        <w:rPr>
          <w:rFonts w:cstheme="minorHAnsi"/>
          <w:b/>
          <w:lang w:val="es-ES"/>
        </w:rPr>
        <w:t>Encuentro bíblico:</w:t>
      </w:r>
      <w:r w:rsidRPr="00DA7820">
        <w:rPr>
          <w:rFonts w:cstheme="minorHAnsi"/>
          <w:lang w:val="es-ES"/>
        </w:rPr>
        <w:t xml:space="preserve"> Pedro y Juan son juzgados (</w:t>
      </w:r>
      <w:hyperlink r:id="rId9" w:history="1">
        <w:r w:rsidRPr="00DA7820">
          <w:rPr>
            <w:rFonts w:cstheme="minorHAnsi"/>
            <w:color w:val="0000FF"/>
            <w:u w:val="single"/>
            <w:lang w:val="es-ES"/>
          </w:rPr>
          <w:t>Hechos 4:1–21</w:t>
        </w:r>
      </w:hyperlink>
      <w:r w:rsidRPr="00DA7820">
        <w:rPr>
          <w:rFonts w:cstheme="minorHAnsi"/>
          <w:lang w:val="es-ES"/>
        </w:rPr>
        <w:t>)</w:t>
      </w:r>
    </w:p>
    <w:p w14:paraId="3466E270" w14:textId="77777777" w:rsidR="00032C51" w:rsidRPr="00DA7820" w:rsidRDefault="00032C51">
      <w:pPr>
        <w:jc w:val="both"/>
        <w:rPr>
          <w:rFonts w:cstheme="minorHAnsi"/>
          <w:lang w:val="es-ES"/>
        </w:rPr>
      </w:pPr>
      <w:r w:rsidRPr="00DA7820">
        <w:rPr>
          <w:rFonts w:cstheme="minorHAnsi"/>
          <w:b/>
          <w:lang w:val="es-ES"/>
        </w:rPr>
        <w:t>Resultado:</w:t>
      </w:r>
      <w:r w:rsidRPr="00DA7820">
        <w:rPr>
          <w:rFonts w:cstheme="minorHAnsi"/>
          <w:lang w:val="es-ES"/>
        </w:rPr>
        <w:t xml:space="preserve"> </w:t>
      </w:r>
      <w:r w:rsidRPr="00DA7820">
        <w:rPr>
          <w:rFonts w:cstheme="minorHAnsi"/>
          <w:i/>
          <w:lang w:val="es-ES"/>
        </w:rPr>
        <w:t>Vive de tal manera que hasta tus enemigos digan que estás comprometido con Jesús.</w:t>
      </w:r>
    </w:p>
    <w:p w14:paraId="6A09B9D4" w14:textId="77777777" w:rsidR="00032C51" w:rsidRPr="00DA7820" w:rsidRDefault="00032C51">
      <w:pPr>
        <w:spacing w:before="180"/>
        <w:jc w:val="both"/>
        <w:rPr>
          <w:rFonts w:cstheme="minorHAnsi"/>
          <w:lang w:val="es-ES"/>
        </w:rPr>
      </w:pPr>
      <w:r w:rsidRPr="00DA7820">
        <w:rPr>
          <w:rFonts w:cstheme="minorHAnsi"/>
          <w:i/>
          <w:lang w:val="es-ES"/>
        </w:rPr>
        <w:t>En esta sesión, veremos cómo Pedro y Juan proclamaron con valentía su fe. Ambos hombres habían seguido a Jesús, y estaban firmes en su compromiso de difundir el evangelio. Predicaron con valentía, y Dios realizó milagros a través de ellos. Lamentablemente, se encontraron con algunas personas a las que no les agradó su mensaje, y por esto los encarcelaron.</w:t>
      </w:r>
    </w:p>
    <w:p w14:paraId="122ADD60" w14:textId="77777777" w:rsidR="00032C51" w:rsidRPr="00DA7820" w:rsidRDefault="00032C51">
      <w:pPr>
        <w:spacing w:before="180"/>
        <w:jc w:val="both"/>
        <w:rPr>
          <w:rFonts w:cstheme="minorHAnsi"/>
          <w:lang w:val="es-ES"/>
        </w:rPr>
      </w:pPr>
      <w:r w:rsidRPr="00DA7820">
        <w:rPr>
          <w:rFonts w:cstheme="minorHAnsi"/>
          <w:i/>
          <w:lang w:val="es-ES"/>
        </w:rPr>
        <w:t>Podemos aprender mucho de estos dos hombres, pero el enfoque de hoy está en el carácter de ellos. Incluso sus enemigos podían decir que estos hombres habían estado con Jesús. Esto plantea la pregunta: ¿Puede la gente notar que hemos estado con Jesús? ¿Es nuestra fe evidente a los demás por la manera en que vivimos, incluso para las personas que no están de acuerdo con nosotros y con lo que creemos?</w:t>
      </w:r>
    </w:p>
    <w:tbl>
      <w:tblPr>
        <w:tblW w:w="0" w:type="auto"/>
        <w:tblLayout w:type="fixed"/>
        <w:tblCellMar>
          <w:left w:w="0" w:type="dxa"/>
          <w:right w:w="0" w:type="dxa"/>
        </w:tblCellMar>
        <w:tblLook w:val="0000" w:firstRow="0" w:lastRow="0" w:firstColumn="0" w:lastColumn="0" w:noHBand="0" w:noVBand="0"/>
      </w:tblPr>
      <w:tblGrid>
        <w:gridCol w:w="8640"/>
      </w:tblGrid>
      <w:tr w:rsidR="00032C51" w:rsidRPr="00DA7820" w14:paraId="2E3A335F" w14:textId="77777777">
        <w:tc>
          <w:tcPr>
            <w:tcW w:w="8640" w:type="dxa"/>
            <w:tcBorders>
              <w:top w:val="nil"/>
              <w:left w:val="nil"/>
              <w:bottom w:val="nil"/>
              <w:right w:val="nil"/>
            </w:tcBorders>
          </w:tcPr>
          <w:p w14:paraId="117B59CF" w14:textId="77777777" w:rsidR="00032C51" w:rsidRPr="00DA7820" w:rsidRDefault="00032C51">
            <w:pPr>
              <w:rPr>
                <w:rFonts w:cstheme="minorHAnsi"/>
                <w:b/>
                <w:bCs/>
                <w:i/>
                <w:iCs/>
                <w:sz w:val="22"/>
                <w:szCs w:val="22"/>
                <w:lang w:val="es-ES"/>
              </w:rPr>
            </w:pPr>
            <w:r w:rsidRPr="00DA7820">
              <w:rPr>
                <w:rFonts w:cstheme="minorHAnsi"/>
                <w:b/>
                <w:bCs/>
                <w:i/>
                <w:iCs/>
                <w:sz w:val="22"/>
                <w:szCs w:val="22"/>
                <w:lang w:val="es-ES"/>
              </w:rPr>
              <w:t>Necesitarás</w:t>
            </w:r>
          </w:p>
          <w:p w14:paraId="44311AF0" w14:textId="77777777" w:rsidR="00032C51" w:rsidRPr="00DA7820" w:rsidRDefault="00032C51">
            <w:pPr>
              <w:tabs>
                <w:tab w:val="left" w:pos="360"/>
                <w:tab w:val="left" w:pos="720"/>
              </w:tabs>
              <w:ind w:left="720" w:hanging="720"/>
              <w:jc w:val="both"/>
              <w:rPr>
                <w:rFonts w:cstheme="minorHAnsi"/>
                <w:i/>
                <w:iCs/>
                <w:sz w:val="22"/>
                <w:szCs w:val="22"/>
                <w:lang w:val="es-ES"/>
              </w:rPr>
            </w:pPr>
            <w:r w:rsidRPr="00DA7820">
              <w:rPr>
                <w:rFonts w:cstheme="minorHAnsi"/>
                <w:i/>
                <w:iCs/>
                <w:sz w:val="22"/>
                <w:szCs w:val="22"/>
                <w:lang w:val="es-ES"/>
              </w:rPr>
              <w:tab/>
              <w:t>•</w:t>
            </w:r>
            <w:r w:rsidRPr="00DA7820">
              <w:rPr>
                <w:rFonts w:cstheme="minorHAnsi"/>
                <w:i/>
                <w:iCs/>
                <w:sz w:val="22"/>
                <w:szCs w:val="22"/>
                <w:lang w:val="es-ES"/>
              </w:rPr>
              <w:tab/>
            </w:r>
            <w:r w:rsidRPr="00DA7820">
              <w:rPr>
                <w:rFonts w:cstheme="minorHAnsi"/>
                <w:b/>
                <w:bCs/>
                <w:i/>
                <w:iCs/>
                <w:sz w:val="22"/>
                <w:szCs w:val="22"/>
                <w:lang w:val="es-ES"/>
              </w:rPr>
              <w:t>Hoja de actividad en grupo</w:t>
            </w:r>
            <w:r w:rsidRPr="00DA7820">
              <w:rPr>
                <w:rFonts w:cstheme="minorHAnsi"/>
                <w:i/>
                <w:iCs/>
                <w:sz w:val="22"/>
                <w:szCs w:val="22"/>
                <w:lang w:val="es-ES"/>
              </w:rPr>
              <w:t>, una por equipo</w:t>
            </w:r>
          </w:p>
          <w:p w14:paraId="2AE340A1" w14:textId="77777777" w:rsidR="00032C51" w:rsidRPr="00DA7820" w:rsidRDefault="00032C51">
            <w:pPr>
              <w:tabs>
                <w:tab w:val="left" w:pos="360"/>
                <w:tab w:val="left" w:pos="720"/>
              </w:tabs>
              <w:ind w:left="720" w:hanging="720"/>
              <w:jc w:val="both"/>
              <w:rPr>
                <w:rFonts w:cstheme="minorHAnsi"/>
                <w:i/>
                <w:iCs/>
                <w:sz w:val="22"/>
                <w:szCs w:val="22"/>
                <w:lang w:val="es-ES"/>
              </w:rPr>
            </w:pPr>
            <w:r w:rsidRPr="00DA7820">
              <w:rPr>
                <w:rFonts w:cstheme="minorHAnsi"/>
                <w:i/>
                <w:iCs/>
                <w:sz w:val="22"/>
                <w:szCs w:val="22"/>
                <w:lang w:val="es-ES"/>
              </w:rPr>
              <w:tab/>
              <w:t>•</w:t>
            </w:r>
            <w:r w:rsidRPr="00DA7820">
              <w:rPr>
                <w:rFonts w:cstheme="minorHAnsi"/>
                <w:i/>
                <w:iCs/>
                <w:sz w:val="22"/>
                <w:szCs w:val="22"/>
                <w:lang w:val="es-ES"/>
              </w:rPr>
              <w:tab/>
              <w:t>Lápices, uno por equipo</w:t>
            </w:r>
          </w:p>
          <w:p w14:paraId="6B33395A" w14:textId="77777777" w:rsidR="00032C51" w:rsidRPr="00DA7820" w:rsidRDefault="00032C51">
            <w:pPr>
              <w:rPr>
                <w:rFonts w:cstheme="minorHAnsi"/>
                <w:b/>
                <w:bCs/>
                <w:i/>
                <w:iCs/>
                <w:sz w:val="22"/>
                <w:szCs w:val="22"/>
                <w:lang w:val="es-ES"/>
              </w:rPr>
            </w:pPr>
            <w:r w:rsidRPr="00DA7820">
              <w:rPr>
                <w:rFonts w:cstheme="minorHAnsi"/>
                <w:b/>
                <w:bCs/>
                <w:i/>
                <w:iCs/>
                <w:sz w:val="22"/>
                <w:szCs w:val="22"/>
                <w:lang w:val="es-ES"/>
              </w:rPr>
              <w:t>Preparación</w:t>
            </w:r>
          </w:p>
          <w:p w14:paraId="272C1BDF" w14:textId="77777777" w:rsidR="00032C51" w:rsidRPr="00DA7820" w:rsidRDefault="00032C51">
            <w:pPr>
              <w:tabs>
                <w:tab w:val="left" w:pos="360"/>
                <w:tab w:val="left" w:pos="720"/>
              </w:tabs>
              <w:ind w:left="720" w:hanging="720"/>
              <w:jc w:val="both"/>
              <w:rPr>
                <w:rFonts w:cstheme="minorHAnsi"/>
                <w:i/>
                <w:iCs/>
                <w:sz w:val="22"/>
                <w:szCs w:val="22"/>
                <w:lang w:val="es-ES"/>
              </w:rPr>
            </w:pPr>
            <w:r w:rsidRPr="00DA7820">
              <w:rPr>
                <w:rFonts w:cstheme="minorHAnsi"/>
                <w:i/>
                <w:iCs/>
                <w:sz w:val="22"/>
                <w:szCs w:val="22"/>
                <w:lang w:val="es-ES"/>
              </w:rPr>
              <w:tab/>
              <w:t>•</w:t>
            </w:r>
            <w:r w:rsidRPr="00DA7820">
              <w:rPr>
                <w:rFonts w:cstheme="minorHAnsi"/>
                <w:i/>
                <w:iCs/>
                <w:sz w:val="22"/>
                <w:szCs w:val="22"/>
                <w:lang w:val="es-ES"/>
              </w:rPr>
              <w:tab/>
              <w:t xml:space="preserve">Imprime copias de la </w:t>
            </w:r>
            <w:r w:rsidRPr="00DA7820">
              <w:rPr>
                <w:rFonts w:cstheme="minorHAnsi"/>
                <w:b/>
                <w:bCs/>
                <w:i/>
                <w:iCs/>
                <w:sz w:val="22"/>
                <w:szCs w:val="22"/>
                <w:lang w:val="es-ES"/>
              </w:rPr>
              <w:t>Hoja de actividad en grupo</w:t>
            </w:r>
            <w:r w:rsidRPr="00DA7820">
              <w:rPr>
                <w:rFonts w:cstheme="minorHAnsi"/>
                <w:i/>
                <w:iCs/>
                <w:sz w:val="22"/>
                <w:szCs w:val="22"/>
                <w:lang w:val="es-ES"/>
              </w:rPr>
              <w:t>, una por equipo.</w:t>
            </w:r>
          </w:p>
          <w:p w14:paraId="6235FC52" w14:textId="77777777" w:rsidR="00032C51" w:rsidRPr="00DA7820" w:rsidRDefault="00032C51">
            <w:pPr>
              <w:tabs>
                <w:tab w:val="left" w:pos="360"/>
                <w:tab w:val="left" w:pos="720"/>
              </w:tabs>
              <w:ind w:left="720" w:hanging="720"/>
              <w:jc w:val="both"/>
              <w:rPr>
                <w:rFonts w:cstheme="minorHAnsi"/>
                <w:b/>
                <w:bCs/>
                <w:sz w:val="22"/>
                <w:szCs w:val="22"/>
                <w:lang w:val="es-ES"/>
              </w:rPr>
            </w:pPr>
            <w:r w:rsidRPr="00DA7820">
              <w:rPr>
                <w:rFonts w:cstheme="minorHAnsi"/>
                <w:i/>
                <w:iCs/>
                <w:lang w:val="es-ES"/>
              </w:rPr>
              <w:tab/>
              <w:t>•</w:t>
            </w:r>
            <w:r w:rsidRPr="00DA7820">
              <w:rPr>
                <w:rFonts w:cstheme="minorHAnsi"/>
                <w:i/>
                <w:iCs/>
                <w:lang w:val="es-ES"/>
              </w:rPr>
              <w:tab/>
            </w:r>
            <w:r w:rsidRPr="00DA7820">
              <w:rPr>
                <w:rFonts w:cstheme="minorHAnsi"/>
                <w:b/>
                <w:bCs/>
                <w:i/>
                <w:iCs/>
                <w:sz w:val="22"/>
                <w:szCs w:val="22"/>
                <w:lang w:val="es-ES"/>
              </w:rPr>
              <w:t>¿Es la primera vez que enseñas</w:t>
            </w:r>
            <w:r w:rsidRPr="00DA7820">
              <w:rPr>
                <w:rFonts w:cstheme="minorHAnsi"/>
                <w:b/>
                <w:bCs/>
                <w:sz w:val="22"/>
                <w:szCs w:val="22"/>
                <w:lang w:val="es-ES"/>
              </w:rPr>
              <w:t xml:space="preserve"> Vive </w:t>
            </w:r>
            <w:r w:rsidRPr="00DA7820">
              <w:rPr>
                <w:rFonts w:cstheme="minorHAnsi"/>
                <w:b/>
                <w:bCs/>
                <w:i/>
                <w:iCs/>
                <w:sz w:val="22"/>
                <w:szCs w:val="22"/>
                <w:lang w:val="es-ES"/>
              </w:rPr>
              <w:t>para Jóvenes? Lee la</w:t>
            </w:r>
            <w:r w:rsidRPr="00DA7820">
              <w:rPr>
                <w:rFonts w:cstheme="minorHAnsi"/>
                <w:b/>
                <w:bCs/>
                <w:sz w:val="22"/>
                <w:szCs w:val="22"/>
                <w:lang w:val="es-ES"/>
              </w:rPr>
              <w:t xml:space="preserve"> </w:t>
            </w:r>
            <w:hyperlink r:id="rId10" w:history="1">
              <w:r w:rsidRPr="00DA7820">
                <w:rPr>
                  <w:rFonts w:cstheme="minorHAnsi"/>
                  <w:b/>
                  <w:bCs/>
                  <w:color w:val="0000FF"/>
                  <w:sz w:val="22"/>
                  <w:szCs w:val="22"/>
                  <w:u w:val="single"/>
                  <w:lang w:val="es-ES"/>
                </w:rPr>
                <w:t>Guía para el facilitador</w:t>
              </w:r>
            </w:hyperlink>
            <w:r w:rsidRPr="00DA7820">
              <w:rPr>
                <w:rFonts w:cstheme="minorHAnsi"/>
                <w:b/>
                <w:bCs/>
                <w:sz w:val="22"/>
                <w:szCs w:val="22"/>
                <w:lang w:val="es-ES"/>
              </w:rPr>
              <w:t>.</w:t>
            </w:r>
          </w:p>
          <w:p w14:paraId="4C1DCC7A" w14:textId="77777777" w:rsidR="00032C51" w:rsidRPr="00DA7820" w:rsidRDefault="00032C51">
            <w:pPr>
              <w:tabs>
                <w:tab w:val="left" w:pos="360"/>
                <w:tab w:val="left" w:pos="720"/>
              </w:tabs>
              <w:ind w:left="720" w:hanging="720"/>
              <w:jc w:val="both"/>
              <w:rPr>
                <w:rFonts w:cstheme="minorHAnsi"/>
                <w:lang w:val="es-ES"/>
              </w:rPr>
            </w:pPr>
          </w:p>
        </w:tc>
      </w:tr>
    </w:tbl>
    <w:p w14:paraId="09D18F31" w14:textId="77777777" w:rsidR="00032C51" w:rsidRPr="00DA7820" w:rsidRDefault="00032C51" w:rsidP="00554CBC">
      <w:pPr>
        <w:rPr>
          <w:rFonts w:cstheme="minorHAnsi"/>
          <w:lang w:val="es-ES"/>
        </w:rPr>
      </w:pPr>
      <w:r w:rsidRPr="00DA7820">
        <w:rPr>
          <w:rFonts w:cstheme="minorHAnsi"/>
          <w:i/>
          <w:lang w:val="es-ES"/>
        </w:rPr>
        <w:t xml:space="preserve">Para acceder al contenido y los videos de la sesión desde una computadora, visita: </w:t>
      </w:r>
      <w:hyperlink r:id="rId11" w:history="1">
        <w:r w:rsidRPr="00DA7820">
          <w:rPr>
            <w:rFonts w:cstheme="minorHAnsi"/>
            <w:b/>
            <w:i/>
            <w:color w:val="0000FF"/>
            <w:u w:val="single"/>
            <w:lang w:val="es-ES"/>
          </w:rPr>
          <w:t>ProyectoCompromisoBiblico.com/descargas</w:t>
        </w:r>
      </w:hyperlink>
    </w:p>
    <w:p w14:paraId="476F0FCF" w14:textId="77777777" w:rsidR="00032C51" w:rsidRPr="00DA7820" w:rsidRDefault="00032C51">
      <w:pPr>
        <w:pBdr>
          <w:bottom w:val="single" w:sz="8" w:space="0" w:color="auto"/>
        </w:pBdr>
        <w:spacing w:before="540"/>
        <w:rPr>
          <w:rFonts w:cstheme="minorHAnsi"/>
          <w:lang w:val="es-ES"/>
        </w:rPr>
      </w:pPr>
    </w:p>
    <w:p w14:paraId="0ABE5D35" w14:textId="77777777" w:rsidR="00032C51" w:rsidRPr="00DA7820" w:rsidRDefault="00032C51">
      <w:pPr>
        <w:spacing w:before="180"/>
        <w:rPr>
          <w:rFonts w:cstheme="minorHAnsi"/>
          <w:lang w:val="es-ES"/>
        </w:rPr>
      </w:pPr>
      <w:r w:rsidRPr="00DA7820">
        <w:rPr>
          <w:rFonts w:cstheme="minorHAnsi"/>
          <w:b/>
          <w:sz w:val="36"/>
          <w:lang w:val="es-ES"/>
        </w:rPr>
        <w:t>Participa</w:t>
      </w:r>
    </w:p>
    <w:p w14:paraId="440A6809" w14:textId="77777777" w:rsidR="00032C51" w:rsidRPr="00DA7820" w:rsidRDefault="00032C51">
      <w:pPr>
        <w:spacing w:before="360"/>
        <w:rPr>
          <w:rFonts w:cstheme="minorHAnsi"/>
          <w:lang w:val="es-ES"/>
        </w:rPr>
      </w:pPr>
      <w:r w:rsidRPr="00DA7820">
        <w:rPr>
          <w:rFonts w:cstheme="minorHAnsi"/>
          <w:b/>
          <w:sz w:val="28"/>
          <w:lang w:val="es-ES"/>
        </w:rPr>
        <w:t>Bienvenida</w:t>
      </w:r>
    </w:p>
    <w:p w14:paraId="5E45FA6F" w14:textId="77777777" w:rsidR="00032C51" w:rsidRPr="00DA7820" w:rsidRDefault="00032C51">
      <w:pPr>
        <w:jc w:val="both"/>
        <w:rPr>
          <w:rFonts w:cstheme="minorHAnsi"/>
          <w:lang w:val="es-ES"/>
        </w:rPr>
      </w:pPr>
      <w:r w:rsidRPr="00DA7820">
        <w:rPr>
          <w:rFonts w:cstheme="minorHAnsi"/>
          <w:i/>
          <w:lang w:val="es-ES"/>
        </w:rPr>
        <w:t>Dedica este tiempo para dar la bienvenida a todos, presentar a los nuevos alumnos, aprender sus nombres, y agradecer a todos por venir. Tu amabilidad aquí puede crear niveles de comodidad que fomenten más adelante la participación de los alumnos.</w:t>
      </w:r>
    </w:p>
    <w:p w14:paraId="3DA55402" w14:textId="77777777" w:rsidR="00032C51" w:rsidRPr="00DA7820" w:rsidRDefault="00032C51">
      <w:pPr>
        <w:spacing w:before="360"/>
        <w:rPr>
          <w:rFonts w:cstheme="minorHAnsi"/>
          <w:lang w:val="es-ES"/>
        </w:rPr>
      </w:pPr>
      <w:r w:rsidRPr="00DA7820">
        <w:rPr>
          <w:rFonts w:cstheme="minorHAnsi"/>
          <w:b/>
          <w:sz w:val="28"/>
          <w:lang w:val="es-ES"/>
        </w:rPr>
        <w:t>Oración de apertura</w:t>
      </w:r>
    </w:p>
    <w:p w14:paraId="0A94A8D9" w14:textId="77777777" w:rsidR="00032C51" w:rsidRPr="00DA7820" w:rsidRDefault="00032C51">
      <w:pPr>
        <w:jc w:val="both"/>
        <w:rPr>
          <w:rFonts w:cstheme="minorHAnsi"/>
          <w:lang w:val="es-ES"/>
        </w:rPr>
      </w:pPr>
      <w:r w:rsidRPr="00DA7820">
        <w:rPr>
          <w:rFonts w:cstheme="minorHAnsi"/>
          <w:i/>
          <w:lang w:val="es-ES"/>
        </w:rPr>
        <w:t>Ideas para la oración: Considera usar el Padrenuestro (</w:t>
      </w:r>
      <w:hyperlink r:id="rId12" w:history="1">
        <w:r w:rsidRPr="00DA7820">
          <w:rPr>
            <w:rFonts w:cstheme="minorHAnsi"/>
            <w:i/>
            <w:color w:val="0000FF"/>
            <w:u w:val="single"/>
            <w:lang w:val="es-ES"/>
          </w:rPr>
          <w:t>Mateo 6:9–13</w:t>
        </w:r>
      </w:hyperlink>
      <w:r w:rsidRPr="00DA7820">
        <w:rPr>
          <w:rFonts w:cstheme="minorHAnsi"/>
          <w:i/>
          <w:lang w:val="es-ES"/>
        </w:rPr>
        <w:t>) como modelo para orar. Cuando finalices, ora por cualquier necesidad que conozcas en tu grupo. Pide a Dios que ayude a todos a salir cambiados de esta experiencia con la Palabra de Dios.</w:t>
      </w:r>
    </w:p>
    <w:p w14:paraId="041E3153" w14:textId="77777777" w:rsidR="00032C51" w:rsidRPr="00DA7820" w:rsidRDefault="00032C51">
      <w:pPr>
        <w:spacing w:before="360"/>
        <w:rPr>
          <w:rFonts w:cstheme="minorHAnsi"/>
          <w:lang w:val="es-ES"/>
        </w:rPr>
      </w:pPr>
      <w:r w:rsidRPr="00DA7820">
        <w:rPr>
          <w:rFonts w:cstheme="minorHAnsi"/>
          <w:b/>
          <w:sz w:val="28"/>
          <w:lang w:val="es-ES"/>
        </w:rPr>
        <w:t>Introducción</w:t>
      </w:r>
    </w:p>
    <w:tbl>
      <w:tblPr>
        <w:tblW w:w="0" w:type="auto"/>
        <w:tblLayout w:type="fixed"/>
        <w:tblCellMar>
          <w:left w:w="0" w:type="dxa"/>
          <w:right w:w="0" w:type="dxa"/>
        </w:tblCellMar>
        <w:tblLook w:val="0000" w:firstRow="0" w:lastRow="0" w:firstColumn="0" w:lastColumn="0" w:noHBand="0" w:noVBand="0"/>
      </w:tblPr>
      <w:tblGrid>
        <w:gridCol w:w="8640"/>
      </w:tblGrid>
      <w:tr w:rsidR="00032C51" w:rsidRPr="00DA7820" w14:paraId="149E5666" w14:textId="77777777">
        <w:tc>
          <w:tcPr>
            <w:tcW w:w="8640" w:type="dxa"/>
            <w:tcBorders>
              <w:top w:val="nil"/>
              <w:left w:val="nil"/>
              <w:bottom w:val="nil"/>
              <w:right w:val="nil"/>
            </w:tcBorders>
          </w:tcPr>
          <w:p w14:paraId="4346D819" w14:textId="77777777" w:rsidR="00770B88" w:rsidRPr="00DA7820" w:rsidRDefault="00770B88" w:rsidP="00554CBC">
            <w:pPr>
              <w:rPr>
                <w:rFonts w:cstheme="minorHAnsi"/>
                <w:lang w:val="es-ES"/>
              </w:rPr>
            </w:pPr>
          </w:p>
          <w:p w14:paraId="1557023D" w14:textId="2E1CF81A" w:rsidR="00032C51" w:rsidRPr="00DA7820" w:rsidRDefault="00770B88" w:rsidP="00554CBC">
            <w:pPr>
              <w:rPr>
                <w:rFonts w:cstheme="minorHAnsi"/>
                <w:b/>
                <w:bCs/>
                <w:lang w:val="es-ES"/>
              </w:rPr>
            </w:pPr>
            <w:r w:rsidRPr="00DA7820">
              <w:rPr>
                <w:rFonts w:cstheme="minorHAnsi"/>
                <w:b/>
                <w:bCs/>
                <w:lang w:val="es-ES"/>
              </w:rPr>
              <w:t>PREGUNTA</w:t>
            </w:r>
          </w:p>
          <w:p w14:paraId="2E808C97" w14:textId="380F21DD" w:rsidR="00032C51" w:rsidRPr="00DA7820" w:rsidRDefault="00032C51" w:rsidP="00554CBC">
            <w:pPr>
              <w:rPr>
                <w:rFonts w:cstheme="minorHAnsi"/>
                <w:lang w:val="es-ES"/>
              </w:rPr>
            </w:pPr>
            <w:r w:rsidRPr="00DA7820">
              <w:rPr>
                <w:rFonts w:cstheme="minorHAnsi"/>
                <w:lang w:val="es-ES"/>
              </w:rPr>
              <w:t>¿Qué es más probable: que te pierdas en una multitud o que te destaques y seas notado?</w:t>
            </w:r>
          </w:p>
        </w:tc>
      </w:tr>
    </w:tbl>
    <w:p w14:paraId="5BDC6111" w14:textId="77777777" w:rsidR="00032C51" w:rsidRPr="00DA7820" w:rsidRDefault="00032C51">
      <w:pPr>
        <w:spacing w:before="360"/>
        <w:jc w:val="both"/>
        <w:rPr>
          <w:rFonts w:cstheme="minorHAnsi"/>
          <w:lang w:val="es-ES"/>
        </w:rPr>
      </w:pPr>
      <w:r w:rsidRPr="00DA7820">
        <w:rPr>
          <w:rFonts w:cstheme="minorHAnsi"/>
          <w:lang w:val="es-ES"/>
        </w:rPr>
        <w:t>Cuando se trata de perderse en la multitud en vez de destacarse, todos tenemos nuestra preferencia según nuestras características. Algunos de nosotros somos tímidos, mientras que otros somos extrovertidos. Algunas personas son el alma de la fiesta, mientras que a otras no les gusta estar en grupos grandes. Sin embargo, como cristianos, todos debemos diferenciarnos del mundo que nos rodea. Eso no significa que usemos ropa diferente o que nos comportemos de una manera extraña. Pero como nuestra historia bíblica de hoy muestra, significa que vivimos de tal manera que aun aquellos que no están a nuestro favor pueden decir que somos seguidores de Jesús.</w:t>
      </w:r>
    </w:p>
    <w:p w14:paraId="3084BC44" w14:textId="77777777" w:rsidR="00032C51" w:rsidRPr="00DA7820" w:rsidRDefault="00032C51">
      <w:pPr>
        <w:spacing w:before="360"/>
        <w:rPr>
          <w:rFonts w:cstheme="minorHAnsi"/>
          <w:lang w:val="es-ES"/>
        </w:rPr>
      </w:pPr>
      <w:r w:rsidRPr="00DA7820">
        <w:rPr>
          <w:rFonts w:cstheme="minorHAnsi"/>
          <w:b/>
          <w:sz w:val="28"/>
          <w:lang w:val="es-ES"/>
        </w:rPr>
        <w:t>Actividad en grupo</w:t>
      </w:r>
    </w:p>
    <w:p w14:paraId="6F37568A" w14:textId="77777777" w:rsidR="00032C51" w:rsidRPr="00DA7820" w:rsidRDefault="00032C51">
      <w:pPr>
        <w:jc w:val="both"/>
        <w:rPr>
          <w:rFonts w:cstheme="minorHAnsi"/>
          <w:lang w:val="es-ES"/>
        </w:rPr>
      </w:pPr>
      <w:r w:rsidRPr="00DA7820">
        <w:rPr>
          <w:rFonts w:cstheme="minorHAnsi"/>
          <w:b/>
          <w:lang w:val="es-ES"/>
        </w:rPr>
        <w:t>Imágenes escondidas</w:t>
      </w:r>
    </w:p>
    <w:tbl>
      <w:tblPr>
        <w:tblW w:w="0" w:type="auto"/>
        <w:tblLayout w:type="fixed"/>
        <w:tblCellMar>
          <w:left w:w="0" w:type="dxa"/>
          <w:right w:w="0" w:type="dxa"/>
        </w:tblCellMar>
        <w:tblLook w:val="0000" w:firstRow="0" w:lastRow="0" w:firstColumn="0" w:lastColumn="0" w:noHBand="0" w:noVBand="0"/>
      </w:tblPr>
      <w:tblGrid>
        <w:gridCol w:w="8640"/>
      </w:tblGrid>
      <w:tr w:rsidR="00032C51" w:rsidRPr="00DA7820" w14:paraId="267BB19F" w14:textId="77777777">
        <w:tc>
          <w:tcPr>
            <w:tcW w:w="8640" w:type="dxa"/>
            <w:tcBorders>
              <w:top w:val="nil"/>
              <w:left w:val="nil"/>
              <w:bottom w:val="nil"/>
              <w:right w:val="nil"/>
            </w:tcBorders>
          </w:tcPr>
          <w:p w14:paraId="38FFE42B" w14:textId="77777777" w:rsidR="00032C51" w:rsidRPr="00DA7820" w:rsidRDefault="00032C51">
            <w:pPr>
              <w:rPr>
                <w:rFonts w:cstheme="minorHAnsi"/>
                <w:b/>
                <w:bCs/>
                <w:i/>
                <w:iCs/>
                <w:sz w:val="22"/>
                <w:szCs w:val="22"/>
                <w:lang w:val="es-ES"/>
              </w:rPr>
            </w:pPr>
            <w:r w:rsidRPr="00DA7820">
              <w:rPr>
                <w:rFonts w:cstheme="minorHAnsi"/>
                <w:b/>
                <w:bCs/>
                <w:i/>
                <w:iCs/>
                <w:sz w:val="22"/>
                <w:szCs w:val="22"/>
                <w:lang w:val="es-ES"/>
              </w:rPr>
              <w:t>Necesitarás</w:t>
            </w:r>
          </w:p>
          <w:p w14:paraId="4BE11F29" w14:textId="77777777" w:rsidR="00032C51" w:rsidRPr="00DA7820" w:rsidRDefault="00032C51">
            <w:pPr>
              <w:tabs>
                <w:tab w:val="left" w:pos="360"/>
                <w:tab w:val="left" w:pos="720"/>
              </w:tabs>
              <w:ind w:left="720" w:hanging="720"/>
              <w:jc w:val="both"/>
              <w:rPr>
                <w:rFonts w:cstheme="minorHAnsi"/>
                <w:i/>
                <w:iCs/>
                <w:sz w:val="22"/>
                <w:szCs w:val="22"/>
                <w:lang w:val="es-ES"/>
              </w:rPr>
            </w:pPr>
            <w:r w:rsidRPr="00DA7820">
              <w:rPr>
                <w:rFonts w:cstheme="minorHAnsi"/>
                <w:i/>
                <w:iCs/>
                <w:sz w:val="22"/>
                <w:szCs w:val="22"/>
                <w:lang w:val="es-ES"/>
              </w:rPr>
              <w:tab/>
              <w:t>•</w:t>
            </w:r>
            <w:r w:rsidRPr="00DA7820">
              <w:rPr>
                <w:rFonts w:cstheme="minorHAnsi"/>
                <w:i/>
                <w:iCs/>
                <w:sz w:val="22"/>
                <w:szCs w:val="22"/>
                <w:lang w:val="es-ES"/>
              </w:rPr>
              <w:tab/>
            </w:r>
            <w:r w:rsidRPr="00DA7820">
              <w:rPr>
                <w:rFonts w:cstheme="minorHAnsi"/>
                <w:b/>
                <w:bCs/>
                <w:i/>
                <w:iCs/>
                <w:sz w:val="22"/>
                <w:szCs w:val="22"/>
                <w:lang w:val="es-ES"/>
              </w:rPr>
              <w:t>Hoja de actividad en grupo</w:t>
            </w:r>
            <w:r w:rsidRPr="00DA7820">
              <w:rPr>
                <w:rFonts w:cstheme="minorHAnsi"/>
                <w:i/>
                <w:iCs/>
                <w:sz w:val="22"/>
                <w:szCs w:val="22"/>
                <w:lang w:val="es-ES"/>
              </w:rPr>
              <w:t>, una por equipo</w:t>
            </w:r>
          </w:p>
          <w:p w14:paraId="1675440F" w14:textId="77777777" w:rsidR="00032C51" w:rsidRPr="00DA7820" w:rsidRDefault="00032C51">
            <w:pPr>
              <w:tabs>
                <w:tab w:val="left" w:pos="360"/>
                <w:tab w:val="left" w:pos="720"/>
              </w:tabs>
              <w:ind w:left="720" w:hanging="720"/>
              <w:jc w:val="both"/>
              <w:rPr>
                <w:rFonts w:cstheme="minorHAnsi"/>
                <w:i/>
                <w:iCs/>
                <w:sz w:val="22"/>
                <w:szCs w:val="22"/>
                <w:lang w:val="es-ES"/>
              </w:rPr>
            </w:pPr>
            <w:r w:rsidRPr="00DA7820">
              <w:rPr>
                <w:rFonts w:cstheme="minorHAnsi"/>
                <w:i/>
                <w:iCs/>
                <w:sz w:val="22"/>
                <w:szCs w:val="22"/>
                <w:lang w:val="es-ES"/>
              </w:rPr>
              <w:tab/>
              <w:t>•</w:t>
            </w:r>
            <w:r w:rsidRPr="00DA7820">
              <w:rPr>
                <w:rFonts w:cstheme="minorHAnsi"/>
                <w:i/>
                <w:iCs/>
                <w:sz w:val="22"/>
                <w:szCs w:val="22"/>
                <w:lang w:val="es-ES"/>
              </w:rPr>
              <w:tab/>
              <w:t>Lápices, uno por equipo</w:t>
            </w:r>
          </w:p>
          <w:p w14:paraId="2BC0B6F6" w14:textId="77777777" w:rsidR="00032C51" w:rsidRPr="00DA7820" w:rsidRDefault="00032C51">
            <w:pPr>
              <w:rPr>
                <w:rFonts w:cstheme="minorHAnsi"/>
                <w:b/>
                <w:bCs/>
                <w:i/>
                <w:iCs/>
                <w:sz w:val="22"/>
                <w:szCs w:val="22"/>
                <w:lang w:val="es-ES"/>
              </w:rPr>
            </w:pPr>
            <w:r w:rsidRPr="00DA7820">
              <w:rPr>
                <w:rFonts w:cstheme="minorHAnsi"/>
                <w:b/>
                <w:bCs/>
                <w:i/>
                <w:iCs/>
                <w:sz w:val="22"/>
                <w:szCs w:val="22"/>
                <w:lang w:val="es-ES"/>
              </w:rPr>
              <w:t>Preparación</w:t>
            </w:r>
          </w:p>
          <w:p w14:paraId="1B37C819" w14:textId="77777777" w:rsidR="00032C51" w:rsidRPr="00DA7820" w:rsidRDefault="00032C51">
            <w:pPr>
              <w:tabs>
                <w:tab w:val="left" w:pos="360"/>
                <w:tab w:val="left" w:pos="720"/>
              </w:tabs>
              <w:ind w:left="720" w:hanging="720"/>
              <w:jc w:val="both"/>
              <w:rPr>
                <w:rFonts w:cstheme="minorHAnsi"/>
                <w:i/>
                <w:iCs/>
                <w:sz w:val="22"/>
                <w:szCs w:val="22"/>
                <w:lang w:val="es-ES"/>
              </w:rPr>
            </w:pPr>
            <w:r w:rsidRPr="00DA7820">
              <w:rPr>
                <w:rFonts w:cstheme="minorHAnsi"/>
                <w:i/>
                <w:iCs/>
                <w:sz w:val="22"/>
                <w:szCs w:val="22"/>
                <w:lang w:val="es-ES"/>
              </w:rPr>
              <w:tab/>
              <w:t>•</w:t>
            </w:r>
            <w:r w:rsidRPr="00DA7820">
              <w:rPr>
                <w:rFonts w:cstheme="minorHAnsi"/>
                <w:i/>
                <w:iCs/>
                <w:sz w:val="22"/>
                <w:szCs w:val="22"/>
                <w:lang w:val="es-ES"/>
              </w:rPr>
              <w:tab/>
              <w:t>Imprime copias de la</w:t>
            </w:r>
            <w:r w:rsidRPr="00DA7820">
              <w:rPr>
                <w:rFonts w:cstheme="minorHAnsi"/>
                <w:b/>
                <w:bCs/>
                <w:i/>
                <w:iCs/>
                <w:sz w:val="22"/>
                <w:szCs w:val="22"/>
                <w:lang w:val="es-ES"/>
              </w:rPr>
              <w:t xml:space="preserve"> Hoja de actividad en grupo</w:t>
            </w:r>
            <w:r w:rsidRPr="00DA7820">
              <w:rPr>
                <w:rFonts w:cstheme="minorHAnsi"/>
                <w:i/>
                <w:iCs/>
                <w:sz w:val="22"/>
                <w:szCs w:val="22"/>
                <w:lang w:val="es-ES"/>
              </w:rPr>
              <w:t>, una por equipo.</w:t>
            </w:r>
          </w:p>
          <w:p w14:paraId="46041A8F" w14:textId="77777777" w:rsidR="00032C51" w:rsidRPr="00DA7820" w:rsidRDefault="00032C51">
            <w:pPr>
              <w:tabs>
                <w:tab w:val="left" w:pos="360"/>
                <w:tab w:val="left" w:pos="720"/>
              </w:tabs>
              <w:ind w:left="720" w:hanging="720"/>
              <w:jc w:val="both"/>
              <w:rPr>
                <w:rFonts w:cstheme="minorHAnsi"/>
                <w:lang w:val="es-ES"/>
              </w:rPr>
            </w:pPr>
          </w:p>
        </w:tc>
      </w:tr>
    </w:tbl>
    <w:p w14:paraId="7259FA26" w14:textId="77777777" w:rsidR="00032C51" w:rsidRPr="00DA7820" w:rsidRDefault="00032C51" w:rsidP="00770B88">
      <w:pPr>
        <w:jc w:val="both"/>
        <w:rPr>
          <w:rFonts w:cstheme="minorHAnsi"/>
          <w:lang w:val="es-ES"/>
        </w:rPr>
      </w:pPr>
      <w:r w:rsidRPr="00DA7820">
        <w:rPr>
          <w:rFonts w:cstheme="minorHAnsi"/>
          <w:lang w:val="es-ES"/>
        </w:rPr>
        <w:t xml:space="preserve">¿Alguna vez has visto una ilustración donde hay objetos </w:t>
      </w:r>
      <w:proofErr w:type="gramStart"/>
      <w:r w:rsidRPr="00DA7820">
        <w:rPr>
          <w:rFonts w:cstheme="minorHAnsi"/>
          <w:lang w:val="es-ES"/>
        </w:rPr>
        <w:t>ocultos</w:t>
      </w:r>
      <w:proofErr w:type="gramEnd"/>
      <w:r w:rsidRPr="00DA7820">
        <w:rPr>
          <w:rFonts w:cstheme="minorHAnsi"/>
          <w:lang w:val="es-ES"/>
        </w:rPr>
        <w:t xml:space="preserve"> aunque están plena vista? Esa es nuestra actividad hoy. La actividad es muy sencilla: nos dividiremos en equipos, y cada uno recibirá una </w:t>
      </w:r>
      <w:r w:rsidRPr="00DA7820">
        <w:rPr>
          <w:rFonts w:cstheme="minorHAnsi"/>
          <w:b/>
          <w:lang w:val="es-ES"/>
        </w:rPr>
        <w:t>Hoja de actividad en grupo</w:t>
      </w:r>
      <w:r w:rsidRPr="00DA7820">
        <w:rPr>
          <w:rFonts w:cstheme="minorHAnsi"/>
          <w:lang w:val="es-ES"/>
        </w:rPr>
        <w:t xml:space="preserve"> con una escena que tiene objetos ocultos. Tu tarea es trabajar juntos y examinar la escena hasta encontrar todos los objetos ocultos. Las ilustraciones </w:t>
      </w:r>
      <w:r w:rsidRPr="00DA7820">
        <w:rPr>
          <w:rFonts w:cstheme="minorHAnsi"/>
          <w:lang w:val="es-ES"/>
        </w:rPr>
        <w:lastRenderedPageBreak/>
        <w:t>están muy bien integradas a la escena, así que tendrás que observar con mucha atención. Avisa tan pronto como tu equipo haya encontrado todos los objetos ocultos.</w:t>
      </w:r>
    </w:p>
    <w:p w14:paraId="00DE7866" w14:textId="77777777" w:rsidR="00032C51" w:rsidRPr="00DA7820" w:rsidRDefault="00032C51">
      <w:pPr>
        <w:tabs>
          <w:tab w:val="left" w:pos="720"/>
        </w:tabs>
        <w:ind w:left="720" w:hanging="360"/>
        <w:jc w:val="both"/>
        <w:rPr>
          <w:rFonts w:cstheme="minorHAnsi"/>
          <w:lang w:val="es-ES"/>
        </w:rPr>
      </w:pPr>
      <w:r w:rsidRPr="00DA7820">
        <w:rPr>
          <w:rFonts w:cstheme="minorHAnsi"/>
          <w:lang w:val="es-ES"/>
        </w:rPr>
        <w:t>•</w:t>
      </w:r>
      <w:r w:rsidRPr="00DA7820">
        <w:rPr>
          <w:rFonts w:cstheme="minorHAnsi"/>
          <w:lang w:val="es-ES"/>
        </w:rPr>
        <w:tab/>
      </w:r>
      <w:r w:rsidRPr="00DA7820">
        <w:rPr>
          <w:rFonts w:cstheme="minorHAnsi"/>
          <w:i/>
          <w:lang w:val="es-ES"/>
        </w:rPr>
        <w:t>Pida que los alumnos formen equipos. El tamaño del equipo no importa si todos pueden participar.</w:t>
      </w:r>
    </w:p>
    <w:p w14:paraId="71BD8671" w14:textId="77777777" w:rsidR="00032C51" w:rsidRPr="00DA7820" w:rsidRDefault="00032C51">
      <w:pPr>
        <w:tabs>
          <w:tab w:val="left" w:pos="720"/>
        </w:tabs>
        <w:ind w:left="720" w:hanging="360"/>
        <w:jc w:val="both"/>
        <w:rPr>
          <w:rFonts w:cstheme="minorHAnsi"/>
          <w:lang w:val="es-ES"/>
        </w:rPr>
      </w:pPr>
      <w:r w:rsidRPr="00DA7820">
        <w:rPr>
          <w:rFonts w:cstheme="minorHAnsi"/>
          <w:lang w:val="es-ES"/>
        </w:rPr>
        <w:t>•</w:t>
      </w:r>
      <w:r w:rsidRPr="00DA7820">
        <w:rPr>
          <w:rFonts w:cstheme="minorHAnsi"/>
          <w:lang w:val="es-ES"/>
        </w:rPr>
        <w:tab/>
      </w:r>
      <w:r w:rsidRPr="00DA7820">
        <w:rPr>
          <w:rFonts w:cstheme="minorHAnsi"/>
          <w:i/>
          <w:lang w:val="es-ES"/>
        </w:rPr>
        <w:t xml:space="preserve">Entrega una copia de la </w:t>
      </w:r>
      <w:r w:rsidRPr="00DA7820">
        <w:rPr>
          <w:rFonts w:cstheme="minorHAnsi"/>
          <w:b/>
          <w:i/>
          <w:lang w:val="es-ES"/>
        </w:rPr>
        <w:t>Hoja de actividad en grupo</w:t>
      </w:r>
      <w:r w:rsidRPr="00DA7820">
        <w:rPr>
          <w:rFonts w:cstheme="minorHAnsi"/>
          <w:i/>
          <w:lang w:val="es-ES"/>
        </w:rPr>
        <w:t xml:space="preserve"> y un lápiz a cada equipo.</w:t>
      </w:r>
    </w:p>
    <w:p w14:paraId="0EDB8F65" w14:textId="77777777" w:rsidR="00032C51" w:rsidRPr="00DA7820" w:rsidRDefault="00032C51">
      <w:pPr>
        <w:tabs>
          <w:tab w:val="left" w:pos="720"/>
        </w:tabs>
        <w:ind w:left="720" w:hanging="360"/>
        <w:jc w:val="both"/>
        <w:rPr>
          <w:rFonts w:cstheme="minorHAnsi"/>
          <w:lang w:val="es-ES"/>
        </w:rPr>
      </w:pPr>
      <w:r w:rsidRPr="00DA7820">
        <w:rPr>
          <w:rFonts w:cstheme="minorHAnsi"/>
          <w:lang w:val="es-ES"/>
        </w:rPr>
        <w:t>•</w:t>
      </w:r>
      <w:r w:rsidRPr="00DA7820">
        <w:rPr>
          <w:rFonts w:cstheme="minorHAnsi"/>
          <w:lang w:val="es-ES"/>
        </w:rPr>
        <w:tab/>
      </w:r>
      <w:r w:rsidRPr="00DA7820">
        <w:rPr>
          <w:rFonts w:cstheme="minorHAnsi"/>
          <w:i/>
          <w:lang w:val="es-ES"/>
        </w:rPr>
        <w:t>Celebra a los campeones.</w:t>
      </w:r>
    </w:p>
    <w:p w14:paraId="1818DBC1" w14:textId="77777777" w:rsidR="00032C51" w:rsidRPr="00DA7820" w:rsidRDefault="00032C51">
      <w:pPr>
        <w:spacing w:before="180"/>
        <w:jc w:val="both"/>
        <w:rPr>
          <w:rFonts w:cstheme="minorHAnsi"/>
          <w:lang w:val="es-ES"/>
        </w:rPr>
      </w:pPr>
      <w:r w:rsidRPr="00DA7820">
        <w:rPr>
          <w:rFonts w:cstheme="minorHAnsi"/>
          <w:lang w:val="es-ES"/>
        </w:rPr>
        <w:t xml:space="preserve">El propósito de estos objetos ocultos era mezclarse con el fondo y no ser obvios. Como cristianos, deberíamos ser lo contrario. Debemos sobresalir del mundo. </w:t>
      </w:r>
      <w:proofErr w:type="gramStart"/>
      <w:r w:rsidRPr="00DA7820">
        <w:rPr>
          <w:rFonts w:cstheme="minorHAnsi"/>
          <w:lang w:val="es-ES"/>
        </w:rPr>
        <w:t>Pero,</w:t>
      </w:r>
      <w:proofErr w:type="gramEnd"/>
      <w:r w:rsidRPr="00DA7820">
        <w:rPr>
          <w:rFonts w:cstheme="minorHAnsi"/>
          <w:lang w:val="es-ES"/>
        </w:rPr>
        <w:t xml:space="preserve"> ¿qué significa esto? En la historia bíblica de hoy, conoceremos a dos hombres cuya conducta y carácter eran tan diferentes que incluso sus enemigos no podían negar que habían estado con Jesús. Veamos el video de hoy antes de profundizar más.</w:t>
      </w:r>
    </w:p>
    <w:p w14:paraId="0CB32839" w14:textId="77777777" w:rsidR="00032C51" w:rsidRPr="00DA7820" w:rsidRDefault="00032C51">
      <w:pPr>
        <w:spacing w:before="360"/>
        <w:rPr>
          <w:rFonts w:cstheme="minorHAnsi"/>
          <w:lang w:val="es-ES"/>
        </w:rPr>
      </w:pPr>
      <w:r w:rsidRPr="00DA7820">
        <w:rPr>
          <w:rFonts w:cstheme="minorHAnsi"/>
          <w:b/>
          <w:sz w:val="28"/>
          <w:lang w:val="es-ES"/>
        </w:rPr>
        <w:t>Observa</w:t>
      </w:r>
    </w:p>
    <w:p w14:paraId="501AD385" w14:textId="77777777" w:rsidR="00032C51" w:rsidRPr="00DA7820" w:rsidRDefault="009740E5">
      <w:pPr>
        <w:spacing w:before="360"/>
        <w:jc w:val="both"/>
        <w:rPr>
          <w:rFonts w:cstheme="minorHAnsi"/>
          <w:lang w:val="es-ES"/>
        </w:rPr>
      </w:pPr>
      <w:r>
        <w:rPr>
          <w:rFonts w:cstheme="minorHAnsi"/>
          <w:noProof/>
          <w:color w:val="0000FF"/>
          <w:u w:val="single"/>
          <w:lang w:val="es-ES"/>
        </w:rPr>
      </w:r>
      <w:r w:rsidR="009740E5">
        <w:rPr>
          <w:rFonts w:cstheme="minorHAnsi"/>
          <w:noProof/>
          <w:color w:val="0000FF"/>
          <w:u w:val="single"/>
          <w:lang w:val="es-ES"/>
        </w:rPr>
        <w:pict w14:anchorId="62F07BA7">
          <v:shape id="_x0000_i1026" type="#_x0000_t75" alt="" style="width:180.35pt;height:101.8pt;mso-width-percent:0;mso-height-percent:0;mso-width-percent:0;mso-height-percent:0">
            <v:imagedata r:id="rId13" o:title=""/>
          </v:shape>
        </w:pict>
      </w:r>
    </w:p>
    <w:p w14:paraId="303173BA" w14:textId="77777777" w:rsidR="00032C51" w:rsidRPr="00DA7820" w:rsidRDefault="00032C51">
      <w:pPr>
        <w:pBdr>
          <w:bottom w:val="single" w:sz="8" w:space="0" w:color="auto"/>
        </w:pBdr>
        <w:spacing w:before="540"/>
        <w:rPr>
          <w:rFonts w:cstheme="minorHAnsi"/>
          <w:lang w:val="es-ES"/>
        </w:rPr>
      </w:pPr>
    </w:p>
    <w:p w14:paraId="74317B50" w14:textId="77777777" w:rsidR="00032C51" w:rsidRPr="00DA7820" w:rsidRDefault="00032C51">
      <w:pPr>
        <w:spacing w:before="180"/>
        <w:rPr>
          <w:rFonts w:cstheme="minorHAnsi"/>
          <w:lang w:val="es-ES"/>
        </w:rPr>
      </w:pPr>
      <w:r w:rsidRPr="00DA7820">
        <w:rPr>
          <w:rFonts w:cstheme="minorHAnsi"/>
          <w:b/>
          <w:sz w:val="36"/>
          <w:lang w:val="es-ES"/>
        </w:rPr>
        <w:t>Considera lo que dice la Biblia</w:t>
      </w:r>
    </w:p>
    <w:p w14:paraId="2954969D" w14:textId="77777777" w:rsidR="00032C51" w:rsidRPr="00DA7820" w:rsidRDefault="00032C51">
      <w:pPr>
        <w:spacing w:before="180"/>
        <w:jc w:val="both"/>
        <w:rPr>
          <w:rFonts w:cstheme="minorHAnsi"/>
          <w:lang w:val="es-ES"/>
        </w:rPr>
      </w:pPr>
      <w:r w:rsidRPr="00DA7820">
        <w:rPr>
          <w:rFonts w:cstheme="minorHAnsi"/>
          <w:i/>
          <w:lang w:val="es-ES"/>
        </w:rPr>
        <w:t>Verifica que cada alumno tenga acceso a una Biblia, preferiblemente de la misma versión.</w:t>
      </w:r>
    </w:p>
    <w:p w14:paraId="2D22C3E7" w14:textId="77777777" w:rsidR="00032C51" w:rsidRPr="00DA7820" w:rsidRDefault="00032C51">
      <w:pPr>
        <w:spacing w:before="180"/>
        <w:jc w:val="both"/>
        <w:rPr>
          <w:rFonts w:cstheme="minorHAnsi"/>
          <w:lang w:val="es-ES"/>
        </w:rPr>
      </w:pPr>
      <w:r w:rsidRPr="00DA7820">
        <w:rPr>
          <w:rFonts w:cstheme="minorHAnsi"/>
          <w:lang w:val="es-ES"/>
        </w:rPr>
        <w:t xml:space="preserve">En el libro de los Hechos, vemos que la Iglesia Primitiva crecía rápidamente. Muchos escuchaban la Palabra y encontraban salvación; había milagros y Dios hacia señales y maravillas. Sin embargo, esto inquietó a muchos líderes religiosos de la época. Una y otra vez, los cristianos fueron confrontados por los líderes religiosos judíos. La historia de hoy comienza con Pedro y Juan cuando fueron encarcelados por su fe. Sin embargo, esta no es una historia triste </w:t>
      </w:r>
      <w:proofErr w:type="spellStart"/>
      <w:r w:rsidRPr="00DA7820">
        <w:rPr>
          <w:rFonts w:cstheme="minorHAnsi"/>
          <w:lang w:val="es-ES"/>
        </w:rPr>
        <w:t>mas</w:t>
      </w:r>
      <w:proofErr w:type="spellEnd"/>
      <w:r w:rsidRPr="00DA7820">
        <w:rPr>
          <w:rFonts w:cstheme="minorHAnsi"/>
          <w:lang w:val="es-ES"/>
        </w:rPr>
        <w:t xml:space="preserve"> bien destaca la valentía y el carácter de dos hombres.</w:t>
      </w:r>
    </w:p>
    <w:p w14:paraId="29C2379B" w14:textId="77777777" w:rsidR="00032C51" w:rsidRPr="00DA7820" w:rsidRDefault="00032C51">
      <w:pPr>
        <w:spacing w:before="180"/>
        <w:jc w:val="both"/>
        <w:rPr>
          <w:rFonts w:cstheme="minorHAnsi"/>
          <w:lang w:val="es-ES"/>
        </w:rPr>
      </w:pPr>
      <w:r w:rsidRPr="00DA7820">
        <w:rPr>
          <w:rFonts w:cstheme="minorHAnsi"/>
          <w:b/>
          <w:lang w:val="es-ES"/>
        </w:rPr>
        <w:t>Pedro y Juan son encarcelados</w:t>
      </w:r>
    </w:p>
    <w:p w14:paraId="1ADC021D" w14:textId="77777777" w:rsidR="00032C51" w:rsidRPr="00DA7820" w:rsidRDefault="00032C51">
      <w:pPr>
        <w:spacing w:before="180"/>
        <w:jc w:val="both"/>
        <w:rPr>
          <w:rFonts w:cstheme="minorHAnsi"/>
          <w:lang w:val="es-ES"/>
        </w:rPr>
      </w:pPr>
      <w:r w:rsidRPr="00DA7820">
        <w:rPr>
          <w:rFonts w:cstheme="minorHAnsi"/>
          <w:lang w:val="es-ES"/>
        </w:rPr>
        <w:t xml:space="preserve">Lee </w:t>
      </w:r>
      <w:hyperlink r:id="rId14" w:history="1">
        <w:r w:rsidRPr="00DA7820">
          <w:rPr>
            <w:rFonts w:cstheme="minorHAnsi"/>
            <w:color w:val="0000FF"/>
            <w:u w:val="single"/>
            <w:lang w:val="es-ES"/>
          </w:rPr>
          <w:t>Hechos 4:1–4</w:t>
        </w:r>
      </w:hyperlink>
      <w:r w:rsidRPr="00DA7820">
        <w:rPr>
          <w:rFonts w:cstheme="minorHAnsi"/>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032C51" w:rsidRPr="00DA7820" w14:paraId="1E8294AB" w14:textId="77777777">
        <w:tc>
          <w:tcPr>
            <w:tcW w:w="8640" w:type="dxa"/>
            <w:tcBorders>
              <w:top w:val="nil"/>
              <w:left w:val="nil"/>
              <w:bottom w:val="nil"/>
              <w:right w:val="nil"/>
            </w:tcBorders>
          </w:tcPr>
          <w:p w14:paraId="2DEC910E" w14:textId="77777777" w:rsidR="00770B88" w:rsidRPr="00DA7820" w:rsidRDefault="00770B88" w:rsidP="00770B88">
            <w:pPr>
              <w:rPr>
                <w:rFonts w:cstheme="minorHAnsi"/>
                <w:lang w:val="es-ES"/>
              </w:rPr>
            </w:pPr>
          </w:p>
          <w:p w14:paraId="0549CCFC" w14:textId="0B4F848B" w:rsidR="00032C51" w:rsidRPr="00DA7820" w:rsidRDefault="00770B88" w:rsidP="00770B88">
            <w:pPr>
              <w:rPr>
                <w:rFonts w:cstheme="minorHAnsi"/>
                <w:b/>
                <w:bCs/>
                <w:lang w:val="es-ES"/>
              </w:rPr>
            </w:pPr>
            <w:r w:rsidRPr="00DA7820">
              <w:rPr>
                <w:rFonts w:cstheme="minorHAnsi"/>
                <w:b/>
                <w:bCs/>
                <w:lang w:val="es-ES"/>
              </w:rPr>
              <w:t>PREGUNTA</w:t>
            </w:r>
          </w:p>
          <w:p w14:paraId="4EC2B40F" w14:textId="38B7AB9C" w:rsidR="00032C51" w:rsidRPr="00DA7820" w:rsidRDefault="00032C51" w:rsidP="00770B88">
            <w:pPr>
              <w:rPr>
                <w:rFonts w:cstheme="minorHAnsi"/>
                <w:lang w:val="es-ES"/>
              </w:rPr>
            </w:pPr>
            <w:r w:rsidRPr="00DA7820">
              <w:rPr>
                <w:rFonts w:cstheme="minorHAnsi"/>
                <w:lang w:val="es-ES"/>
              </w:rPr>
              <w:t>¿Qué buen resultado se produjo porque Pedro y Juan hablaron a la gente ese día?</w:t>
            </w:r>
          </w:p>
        </w:tc>
      </w:tr>
    </w:tbl>
    <w:p w14:paraId="128E2935" w14:textId="77777777" w:rsidR="00032C51" w:rsidRPr="00DA7820" w:rsidRDefault="00032C51" w:rsidP="00770B88">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032C51" w:rsidRPr="00DA7820" w14:paraId="1F19D553" w14:textId="77777777">
        <w:tc>
          <w:tcPr>
            <w:tcW w:w="8640" w:type="dxa"/>
            <w:tcBorders>
              <w:top w:val="nil"/>
              <w:left w:val="nil"/>
              <w:bottom w:val="nil"/>
              <w:right w:val="nil"/>
            </w:tcBorders>
          </w:tcPr>
          <w:p w14:paraId="537BCA04" w14:textId="77777777" w:rsidR="00770B88" w:rsidRPr="00DA7820" w:rsidRDefault="00770B88" w:rsidP="00770B88">
            <w:pPr>
              <w:rPr>
                <w:rFonts w:cstheme="minorHAnsi"/>
                <w:b/>
                <w:bCs/>
                <w:lang w:val="es-ES"/>
              </w:rPr>
            </w:pPr>
          </w:p>
          <w:p w14:paraId="72CF9BDC" w14:textId="52E5C322" w:rsidR="00032C51" w:rsidRPr="00DA7820" w:rsidRDefault="00770B88" w:rsidP="00770B88">
            <w:pPr>
              <w:rPr>
                <w:rFonts w:cstheme="minorHAnsi"/>
                <w:b/>
                <w:bCs/>
                <w:lang w:val="es-ES"/>
              </w:rPr>
            </w:pPr>
            <w:r w:rsidRPr="00DA7820">
              <w:rPr>
                <w:rFonts w:cstheme="minorHAnsi"/>
                <w:b/>
                <w:bCs/>
                <w:lang w:val="es-ES"/>
              </w:rPr>
              <w:lastRenderedPageBreak/>
              <w:t>PREGUNTA</w:t>
            </w:r>
          </w:p>
          <w:p w14:paraId="5B8BD93D" w14:textId="7070E3C9" w:rsidR="00032C51" w:rsidRPr="00DA7820" w:rsidRDefault="00032C51" w:rsidP="00770B88">
            <w:pPr>
              <w:rPr>
                <w:rFonts w:cstheme="minorHAnsi"/>
                <w:lang w:val="es-ES"/>
              </w:rPr>
            </w:pPr>
            <w:r w:rsidRPr="00DA7820">
              <w:rPr>
                <w:rFonts w:cstheme="minorHAnsi"/>
                <w:lang w:val="es-ES"/>
              </w:rPr>
              <w:t>¿Qué molestó a los sacerdotes, al capitán de la guardia del templo y a los saduceos?</w:t>
            </w:r>
          </w:p>
        </w:tc>
      </w:tr>
    </w:tbl>
    <w:p w14:paraId="19690A7D" w14:textId="77777777" w:rsidR="00032C51" w:rsidRPr="00DA7820" w:rsidRDefault="00032C51">
      <w:pPr>
        <w:spacing w:before="360"/>
        <w:jc w:val="both"/>
        <w:rPr>
          <w:rFonts w:cstheme="minorHAnsi"/>
          <w:lang w:val="es-ES"/>
        </w:rPr>
      </w:pPr>
      <w:r w:rsidRPr="00DA7820">
        <w:rPr>
          <w:rFonts w:cstheme="minorHAnsi"/>
          <w:lang w:val="es-ES"/>
        </w:rPr>
        <w:lastRenderedPageBreak/>
        <w:t>El grupo que arrestó a Pedro y Juan eran judíos que no creían en la resurrección de los muertos a través de Jesús. Por eso se molestaron con Pedro y Juan. Por eso también no les agradaba Jesús. La resurrección de Jesús, el acontecimiento clave del cristianismo, era contrario a las creencias de los saduceos.</w:t>
      </w:r>
    </w:p>
    <w:tbl>
      <w:tblPr>
        <w:tblW w:w="0" w:type="auto"/>
        <w:tblLayout w:type="fixed"/>
        <w:tblCellMar>
          <w:left w:w="0" w:type="dxa"/>
          <w:right w:w="0" w:type="dxa"/>
        </w:tblCellMar>
        <w:tblLook w:val="0000" w:firstRow="0" w:lastRow="0" w:firstColumn="0" w:lastColumn="0" w:noHBand="0" w:noVBand="0"/>
      </w:tblPr>
      <w:tblGrid>
        <w:gridCol w:w="8640"/>
      </w:tblGrid>
      <w:tr w:rsidR="00032C51" w:rsidRPr="00DA7820" w14:paraId="3751A7C7" w14:textId="77777777">
        <w:tc>
          <w:tcPr>
            <w:tcW w:w="8640" w:type="dxa"/>
            <w:tcBorders>
              <w:top w:val="nil"/>
              <w:left w:val="nil"/>
              <w:bottom w:val="nil"/>
              <w:right w:val="nil"/>
            </w:tcBorders>
          </w:tcPr>
          <w:p w14:paraId="6DE70F5C" w14:textId="77777777" w:rsidR="00770B88" w:rsidRPr="00DA7820" w:rsidRDefault="00770B88" w:rsidP="00770B88">
            <w:pPr>
              <w:rPr>
                <w:rFonts w:cstheme="minorHAnsi"/>
                <w:lang w:val="es-ES"/>
              </w:rPr>
            </w:pPr>
          </w:p>
          <w:p w14:paraId="6DC410E2" w14:textId="7B932191" w:rsidR="00032C51" w:rsidRPr="00DA7820" w:rsidRDefault="00770B88" w:rsidP="00770B88">
            <w:pPr>
              <w:rPr>
                <w:rFonts w:cstheme="minorHAnsi"/>
                <w:b/>
                <w:bCs/>
                <w:lang w:val="es-ES"/>
              </w:rPr>
            </w:pPr>
            <w:r w:rsidRPr="00DA7820">
              <w:rPr>
                <w:rFonts w:cstheme="minorHAnsi"/>
                <w:b/>
                <w:bCs/>
                <w:lang w:val="es-ES"/>
              </w:rPr>
              <w:t>PREGUNTA</w:t>
            </w:r>
          </w:p>
          <w:p w14:paraId="4D9A6641" w14:textId="4F5530E1" w:rsidR="00032C51" w:rsidRPr="00DA7820" w:rsidRDefault="00032C51" w:rsidP="00770B88">
            <w:pPr>
              <w:rPr>
                <w:rFonts w:cstheme="minorHAnsi"/>
                <w:lang w:val="es-ES"/>
              </w:rPr>
            </w:pPr>
            <w:r w:rsidRPr="00DA7820">
              <w:rPr>
                <w:rFonts w:cstheme="minorHAnsi"/>
                <w:lang w:val="es-ES"/>
              </w:rPr>
              <w:t>¿Cómo piensas que se sintió la multitud cuando Pedro y Juan fueron arrestados?</w:t>
            </w:r>
          </w:p>
        </w:tc>
      </w:tr>
    </w:tbl>
    <w:p w14:paraId="529E40CD" w14:textId="77777777" w:rsidR="00032C51" w:rsidRPr="00DA7820" w:rsidRDefault="00032C51" w:rsidP="00770B88">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032C51" w:rsidRPr="00DA7820" w14:paraId="36AD6B7F" w14:textId="77777777">
        <w:tc>
          <w:tcPr>
            <w:tcW w:w="8640" w:type="dxa"/>
            <w:tcBorders>
              <w:top w:val="nil"/>
              <w:left w:val="nil"/>
              <w:bottom w:val="nil"/>
              <w:right w:val="nil"/>
            </w:tcBorders>
          </w:tcPr>
          <w:p w14:paraId="1C28EB91" w14:textId="62622262" w:rsidR="00032C51" w:rsidRPr="00DA7820" w:rsidRDefault="00770B88" w:rsidP="00770B88">
            <w:pPr>
              <w:rPr>
                <w:rFonts w:cstheme="minorHAnsi"/>
                <w:b/>
                <w:bCs/>
                <w:lang w:val="es-ES"/>
              </w:rPr>
            </w:pPr>
            <w:r w:rsidRPr="00DA7820">
              <w:rPr>
                <w:rFonts w:cstheme="minorHAnsi"/>
                <w:b/>
                <w:bCs/>
                <w:lang w:val="es-ES"/>
              </w:rPr>
              <w:t>PREGUNTA</w:t>
            </w:r>
          </w:p>
          <w:p w14:paraId="398822D7" w14:textId="5AA2718D" w:rsidR="00032C51" w:rsidRPr="00DA7820" w:rsidRDefault="00032C51" w:rsidP="00770B88">
            <w:pPr>
              <w:rPr>
                <w:rFonts w:cstheme="minorHAnsi"/>
                <w:lang w:val="es-ES"/>
              </w:rPr>
            </w:pPr>
            <w:r w:rsidRPr="00DA7820">
              <w:rPr>
                <w:rFonts w:cstheme="minorHAnsi"/>
                <w:lang w:val="es-ES"/>
              </w:rPr>
              <w:t>Si tú hubieras sido Pedro o Juan ese día, ¿cómo habrías respondido?</w:t>
            </w:r>
          </w:p>
        </w:tc>
      </w:tr>
    </w:tbl>
    <w:p w14:paraId="3601B55D" w14:textId="77777777" w:rsidR="00032C51" w:rsidRPr="00DA7820" w:rsidRDefault="00032C51" w:rsidP="00770B88">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032C51" w:rsidRPr="00DA7820" w14:paraId="754ACA58" w14:textId="77777777">
        <w:tc>
          <w:tcPr>
            <w:tcW w:w="8640" w:type="dxa"/>
            <w:tcBorders>
              <w:top w:val="nil"/>
              <w:left w:val="nil"/>
              <w:bottom w:val="nil"/>
              <w:right w:val="nil"/>
            </w:tcBorders>
          </w:tcPr>
          <w:p w14:paraId="7A977C89" w14:textId="699DE897" w:rsidR="00032C51" w:rsidRPr="00DA7820" w:rsidRDefault="00770B88" w:rsidP="00770B88">
            <w:pPr>
              <w:rPr>
                <w:rFonts w:cstheme="minorHAnsi"/>
                <w:b/>
                <w:bCs/>
                <w:lang w:val="es-ES"/>
              </w:rPr>
            </w:pPr>
            <w:r w:rsidRPr="00DA7820">
              <w:rPr>
                <w:rFonts w:cstheme="minorHAnsi"/>
                <w:b/>
                <w:bCs/>
                <w:lang w:val="es-ES"/>
              </w:rPr>
              <w:t>PREGUNTA</w:t>
            </w:r>
          </w:p>
          <w:p w14:paraId="09D2C135" w14:textId="73A93C12" w:rsidR="00032C51" w:rsidRPr="00DA7820" w:rsidRDefault="00032C51" w:rsidP="00770B88">
            <w:pPr>
              <w:rPr>
                <w:rFonts w:cstheme="minorHAnsi"/>
                <w:lang w:val="es-ES"/>
              </w:rPr>
            </w:pPr>
            <w:r w:rsidRPr="00DA7820">
              <w:rPr>
                <w:rFonts w:cstheme="minorHAnsi"/>
                <w:lang w:val="es-ES"/>
              </w:rPr>
              <w:t>¿Por qué piensas que esta historia menciona el número de personas que creyeron en Jesús ese día?</w:t>
            </w:r>
          </w:p>
        </w:tc>
      </w:tr>
    </w:tbl>
    <w:p w14:paraId="59B44933" w14:textId="77777777" w:rsidR="00032C51" w:rsidRPr="00DA7820" w:rsidRDefault="00032C51">
      <w:pPr>
        <w:spacing w:before="360"/>
        <w:jc w:val="both"/>
        <w:rPr>
          <w:rFonts w:cstheme="minorHAnsi"/>
          <w:lang w:val="es-ES"/>
        </w:rPr>
      </w:pPr>
      <w:r w:rsidRPr="00DA7820">
        <w:rPr>
          <w:rFonts w:cstheme="minorHAnsi"/>
          <w:lang w:val="es-ES"/>
        </w:rPr>
        <w:t>Millares de personas tuvieron fe en Jesús ese día. Aunque la Iglesia era muy joven en ese momento, el cristianismo estaba experimentando un crecimiento explosivo. Esto es simplemente prueba del impacto de anunciar el evangelio. Cuando se predican las buenas nuevas, las personas pueden experimentar un cambio en su vida. La valentía de Pedro y Juan fue prueba de ello, como veremos en la respuesta de Pedro a las acusaciones hechas por los saduceos.</w:t>
      </w:r>
    </w:p>
    <w:p w14:paraId="74690370" w14:textId="77777777" w:rsidR="00032C51" w:rsidRPr="00DA7820" w:rsidRDefault="00032C51">
      <w:pPr>
        <w:spacing w:before="180"/>
        <w:jc w:val="both"/>
        <w:rPr>
          <w:rFonts w:cstheme="minorHAnsi"/>
          <w:lang w:val="es-ES"/>
        </w:rPr>
      </w:pPr>
      <w:r w:rsidRPr="00DA7820">
        <w:rPr>
          <w:rFonts w:cstheme="minorHAnsi"/>
          <w:b/>
          <w:lang w:val="es-ES"/>
        </w:rPr>
        <w:t>Pedro responde con valentía</w:t>
      </w:r>
    </w:p>
    <w:p w14:paraId="7BB5DEB0" w14:textId="77777777" w:rsidR="00032C51" w:rsidRPr="00DA7820" w:rsidRDefault="00032C51">
      <w:pPr>
        <w:spacing w:before="180"/>
        <w:jc w:val="both"/>
        <w:rPr>
          <w:rFonts w:cstheme="minorHAnsi"/>
          <w:lang w:val="es-ES"/>
        </w:rPr>
      </w:pPr>
      <w:r w:rsidRPr="00DA7820">
        <w:rPr>
          <w:rFonts w:cstheme="minorHAnsi"/>
          <w:lang w:val="es-ES"/>
        </w:rPr>
        <w:t xml:space="preserve">Lee </w:t>
      </w:r>
      <w:hyperlink r:id="rId15" w:history="1">
        <w:r w:rsidRPr="00DA7820">
          <w:rPr>
            <w:rFonts w:cstheme="minorHAnsi"/>
            <w:color w:val="0000FF"/>
            <w:u w:val="single"/>
            <w:lang w:val="es-ES"/>
          </w:rPr>
          <w:t>Hechos 4:5–12</w:t>
        </w:r>
      </w:hyperlink>
      <w:r w:rsidRPr="00DA7820">
        <w:rPr>
          <w:rFonts w:cstheme="minorHAnsi"/>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032C51" w:rsidRPr="00DA7820" w14:paraId="22EA1808" w14:textId="77777777">
        <w:tc>
          <w:tcPr>
            <w:tcW w:w="8640" w:type="dxa"/>
            <w:tcBorders>
              <w:top w:val="nil"/>
              <w:left w:val="nil"/>
              <w:bottom w:val="nil"/>
              <w:right w:val="nil"/>
            </w:tcBorders>
          </w:tcPr>
          <w:p w14:paraId="78B9A297" w14:textId="77777777" w:rsidR="00770B88" w:rsidRPr="00DA7820" w:rsidRDefault="00770B88" w:rsidP="00770B88">
            <w:pPr>
              <w:rPr>
                <w:rFonts w:cstheme="minorHAnsi"/>
                <w:lang w:val="es-ES"/>
              </w:rPr>
            </w:pPr>
          </w:p>
          <w:p w14:paraId="0B2D01A6" w14:textId="74522ADA" w:rsidR="00032C51" w:rsidRPr="00DA7820" w:rsidRDefault="00770B88" w:rsidP="00770B88">
            <w:pPr>
              <w:rPr>
                <w:rFonts w:cstheme="minorHAnsi"/>
                <w:b/>
                <w:bCs/>
                <w:lang w:val="es-ES"/>
              </w:rPr>
            </w:pPr>
            <w:r w:rsidRPr="00DA7820">
              <w:rPr>
                <w:rFonts w:cstheme="minorHAnsi"/>
                <w:b/>
                <w:bCs/>
                <w:lang w:val="es-ES"/>
              </w:rPr>
              <w:t>PREGUNTA</w:t>
            </w:r>
          </w:p>
          <w:p w14:paraId="4A150192" w14:textId="3C4ABB0F" w:rsidR="00032C51" w:rsidRPr="00DA7820" w:rsidRDefault="00032C51" w:rsidP="00770B88">
            <w:pPr>
              <w:rPr>
                <w:rFonts w:cstheme="minorHAnsi"/>
                <w:lang w:val="es-ES"/>
              </w:rPr>
            </w:pPr>
            <w:r w:rsidRPr="00DA7820">
              <w:rPr>
                <w:rFonts w:cstheme="minorHAnsi"/>
                <w:lang w:val="es-ES"/>
              </w:rPr>
              <w:t>¿Qué piensas que sintió Pedro cuando se presentó ante estos líderes judíos?</w:t>
            </w:r>
          </w:p>
        </w:tc>
      </w:tr>
    </w:tbl>
    <w:p w14:paraId="09A8A428" w14:textId="77777777" w:rsidR="00032C51" w:rsidRPr="00DA7820" w:rsidRDefault="00032C51" w:rsidP="00770B88">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032C51" w:rsidRPr="00DA7820" w14:paraId="0657D21F" w14:textId="77777777">
        <w:tc>
          <w:tcPr>
            <w:tcW w:w="8640" w:type="dxa"/>
            <w:tcBorders>
              <w:top w:val="nil"/>
              <w:left w:val="nil"/>
              <w:bottom w:val="nil"/>
              <w:right w:val="nil"/>
            </w:tcBorders>
          </w:tcPr>
          <w:p w14:paraId="25AE3D51" w14:textId="350B904C" w:rsidR="00032C51" w:rsidRPr="00DA7820" w:rsidRDefault="00770B88" w:rsidP="00770B88">
            <w:pPr>
              <w:rPr>
                <w:rFonts w:cstheme="minorHAnsi"/>
                <w:b/>
                <w:bCs/>
                <w:lang w:val="es-ES"/>
              </w:rPr>
            </w:pPr>
            <w:r w:rsidRPr="00DA7820">
              <w:rPr>
                <w:rFonts w:cstheme="minorHAnsi"/>
                <w:b/>
                <w:bCs/>
                <w:lang w:val="es-ES"/>
              </w:rPr>
              <w:t>PREGUNTA</w:t>
            </w:r>
          </w:p>
          <w:p w14:paraId="62EF0320" w14:textId="62D987D9" w:rsidR="00032C51" w:rsidRPr="00DA7820" w:rsidRDefault="00032C51" w:rsidP="00770B88">
            <w:pPr>
              <w:rPr>
                <w:rFonts w:cstheme="minorHAnsi"/>
                <w:lang w:val="es-ES"/>
              </w:rPr>
            </w:pPr>
            <w:r w:rsidRPr="00DA7820">
              <w:rPr>
                <w:rFonts w:cstheme="minorHAnsi"/>
                <w:lang w:val="es-ES"/>
              </w:rPr>
              <w:t>¿Cómo percibes al Espíritu Santo obrando en este pasaje?</w:t>
            </w:r>
          </w:p>
        </w:tc>
      </w:tr>
    </w:tbl>
    <w:p w14:paraId="7224AD86" w14:textId="77777777" w:rsidR="00032C51" w:rsidRPr="00DA7820" w:rsidRDefault="00032C51" w:rsidP="00770B88">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032C51" w:rsidRPr="00DA7820" w14:paraId="12DD2EEB" w14:textId="77777777">
        <w:tc>
          <w:tcPr>
            <w:tcW w:w="8640" w:type="dxa"/>
            <w:tcBorders>
              <w:top w:val="nil"/>
              <w:left w:val="nil"/>
              <w:bottom w:val="nil"/>
              <w:right w:val="nil"/>
            </w:tcBorders>
          </w:tcPr>
          <w:p w14:paraId="0421EBB7" w14:textId="284A77C8" w:rsidR="00032C51" w:rsidRPr="00DA7820" w:rsidRDefault="00770B88" w:rsidP="00770B88">
            <w:pPr>
              <w:rPr>
                <w:rFonts w:cstheme="minorHAnsi"/>
                <w:b/>
                <w:bCs/>
                <w:lang w:val="es-ES"/>
              </w:rPr>
            </w:pPr>
            <w:r w:rsidRPr="00DA7820">
              <w:rPr>
                <w:rFonts w:cstheme="minorHAnsi"/>
                <w:b/>
                <w:bCs/>
                <w:lang w:val="es-ES"/>
              </w:rPr>
              <w:t>PREGUNTA</w:t>
            </w:r>
          </w:p>
          <w:p w14:paraId="08C1EE3C" w14:textId="5D0EE9C2" w:rsidR="00032C51" w:rsidRPr="00DA7820" w:rsidRDefault="00032C51" w:rsidP="00770B88">
            <w:pPr>
              <w:rPr>
                <w:rFonts w:cstheme="minorHAnsi"/>
                <w:lang w:val="es-ES"/>
              </w:rPr>
            </w:pPr>
            <w:r w:rsidRPr="00DA7820">
              <w:rPr>
                <w:rFonts w:cstheme="minorHAnsi"/>
                <w:lang w:val="es-ES"/>
              </w:rPr>
              <w:t>¿Alguna vez has sentido que el Espíritu Santo te ayudó a responder a alguien? ¿Describe lo que sucedió?</w:t>
            </w:r>
          </w:p>
        </w:tc>
      </w:tr>
    </w:tbl>
    <w:p w14:paraId="06BF41B0" w14:textId="77777777" w:rsidR="00032C51" w:rsidRPr="00DA7820" w:rsidRDefault="00032C51">
      <w:pPr>
        <w:spacing w:before="360"/>
        <w:jc w:val="both"/>
        <w:rPr>
          <w:rFonts w:cstheme="minorHAnsi"/>
          <w:lang w:val="es-ES"/>
        </w:rPr>
      </w:pPr>
      <w:r w:rsidRPr="00DA7820">
        <w:rPr>
          <w:rFonts w:cstheme="minorHAnsi"/>
          <w:lang w:val="es-ES"/>
        </w:rPr>
        <w:t>De pie ante hombres poderosos e importantes, Pedro dio una contundente respuesta. Pero el poder con que respondió no vino de Pedro. El poder vino a través del Espíritu Santo. El Espíritu Santo obró a través de Pedro, haciéndolo valiente al enfrentar la oposición.</w:t>
      </w:r>
    </w:p>
    <w:p w14:paraId="7247A4A6" w14:textId="77777777" w:rsidR="00032C51" w:rsidRPr="00DA7820" w:rsidRDefault="00032C51">
      <w:pPr>
        <w:spacing w:before="180"/>
        <w:jc w:val="both"/>
        <w:rPr>
          <w:rFonts w:cstheme="minorHAnsi"/>
          <w:lang w:val="es-ES"/>
        </w:rPr>
      </w:pPr>
      <w:r w:rsidRPr="00DA7820">
        <w:rPr>
          <w:rFonts w:cstheme="minorHAnsi"/>
          <w:lang w:val="es-ES"/>
        </w:rPr>
        <w:lastRenderedPageBreak/>
        <w:t>Recuerda que una de las razones por las que Dios inspiró la Biblia fue para instruirnos. Él usa historias de personas y sus situaciones cotidianas para enseñarnos. También usa estas historias para mostrarnos que nosotros también podemos andar en el poder del Espíritu Santo.</w:t>
      </w:r>
    </w:p>
    <w:tbl>
      <w:tblPr>
        <w:tblW w:w="0" w:type="auto"/>
        <w:tblLayout w:type="fixed"/>
        <w:tblCellMar>
          <w:left w:w="0" w:type="dxa"/>
          <w:right w:w="0" w:type="dxa"/>
        </w:tblCellMar>
        <w:tblLook w:val="0000" w:firstRow="0" w:lastRow="0" w:firstColumn="0" w:lastColumn="0" w:noHBand="0" w:noVBand="0"/>
      </w:tblPr>
      <w:tblGrid>
        <w:gridCol w:w="8640"/>
      </w:tblGrid>
      <w:tr w:rsidR="00032C51" w:rsidRPr="00DA7820" w14:paraId="54B85032" w14:textId="77777777">
        <w:tc>
          <w:tcPr>
            <w:tcW w:w="8640" w:type="dxa"/>
            <w:tcBorders>
              <w:top w:val="nil"/>
              <w:left w:val="nil"/>
              <w:bottom w:val="nil"/>
              <w:right w:val="nil"/>
            </w:tcBorders>
          </w:tcPr>
          <w:p w14:paraId="0C8AB564" w14:textId="77777777" w:rsidR="004B70C0" w:rsidRPr="00DA7820" w:rsidRDefault="004B70C0" w:rsidP="004B70C0">
            <w:pPr>
              <w:rPr>
                <w:rFonts w:cstheme="minorHAnsi"/>
                <w:lang w:val="es-ES"/>
              </w:rPr>
            </w:pPr>
          </w:p>
          <w:p w14:paraId="4184587C" w14:textId="5BE87E91" w:rsidR="00032C51" w:rsidRPr="00DA7820" w:rsidRDefault="004B70C0" w:rsidP="004B70C0">
            <w:pPr>
              <w:rPr>
                <w:rFonts w:cstheme="minorHAnsi"/>
                <w:b/>
                <w:bCs/>
                <w:lang w:val="es-ES"/>
              </w:rPr>
            </w:pPr>
            <w:r w:rsidRPr="00DA7820">
              <w:rPr>
                <w:rFonts w:cstheme="minorHAnsi"/>
                <w:b/>
                <w:bCs/>
                <w:lang w:val="es-ES"/>
              </w:rPr>
              <w:t>PREGUNTA</w:t>
            </w:r>
          </w:p>
          <w:p w14:paraId="6CFA2DB4" w14:textId="792CE769" w:rsidR="00032C51" w:rsidRPr="00DA7820" w:rsidRDefault="00032C51" w:rsidP="004B70C0">
            <w:pPr>
              <w:rPr>
                <w:rFonts w:cstheme="minorHAnsi"/>
                <w:lang w:val="es-ES"/>
              </w:rPr>
            </w:pPr>
            <w:r w:rsidRPr="00DA7820">
              <w:rPr>
                <w:rFonts w:cstheme="minorHAnsi"/>
                <w:lang w:val="es-ES"/>
              </w:rPr>
              <w:t>¿Qué significa estar lleno del Espíritu Santo?</w:t>
            </w:r>
          </w:p>
        </w:tc>
      </w:tr>
    </w:tbl>
    <w:p w14:paraId="3DE9671B" w14:textId="77777777" w:rsidR="00032C51" w:rsidRPr="00DA7820" w:rsidRDefault="00032C51" w:rsidP="004B70C0">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032C51" w:rsidRPr="00DA7820" w14:paraId="5DD08616" w14:textId="77777777">
        <w:tc>
          <w:tcPr>
            <w:tcW w:w="8640" w:type="dxa"/>
            <w:tcBorders>
              <w:top w:val="nil"/>
              <w:left w:val="nil"/>
              <w:bottom w:val="nil"/>
              <w:right w:val="nil"/>
            </w:tcBorders>
          </w:tcPr>
          <w:p w14:paraId="3E254196" w14:textId="5B925AD6" w:rsidR="00032C51" w:rsidRPr="00DA7820" w:rsidRDefault="004B70C0" w:rsidP="004B70C0">
            <w:pPr>
              <w:rPr>
                <w:rFonts w:cstheme="minorHAnsi"/>
                <w:b/>
                <w:bCs/>
                <w:lang w:val="es-ES"/>
              </w:rPr>
            </w:pPr>
            <w:r w:rsidRPr="00DA7820">
              <w:rPr>
                <w:rFonts w:cstheme="minorHAnsi"/>
                <w:b/>
                <w:bCs/>
                <w:lang w:val="es-ES"/>
              </w:rPr>
              <w:t>PREGUNTA</w:t>
            </w:r>
          </w:p>
          <w:p w14:paraId="023C4931" w14:textId="0201936D" w:rsidR="00032C51" w:rsidRPr="00DA7820" w:rsidRDefault="00032C51" w:rsidP="004B70C0">
            <w:pPr>
              <w:rPr>
                <w:rFonts w:cstheme="minorHAnsi"/>
                <w:lang w:val="es-ES"/>
              </w:rPr>
            </w:pPr>
            <w:r w:rsidRPr="00DA7820">
              <w:rPr>
                <w:rFonts w:cstheme="minorHAnsi"/>
                <w:lang w:val="es-ES"/>
              </w:rPr>
              <w:t>¿Puedes pensar en un momento en que defendiste tu fe frente a la oposición? Si es así, ¿fue fácil o difícil para ti?</w:t>
            </w:r>
          </w:p>
        </w:tc>
      </w:tr>
    </w:tbl>
    <w:p w14:paraId="6BAB157E" w14:textId="77777777" w:rsidR="00032C51" w:rsidRPr="00DA7820" w:rsidRDefault="00032C51">
      <w:pPr>
        <w:spacing w:before="360"/>
        <w:jc w:val="both"/>
        <w:rPr>
          <w:rFonts w:cstheme="minorHAnsi"/>
          <w:lang w:val="es-ES"/>
        </w:rPr>
      </w:pPr>
      <w:r w:rsidRPr="00DA7820">
        <w:rPr>
          <w:rFonts w:cstheme="minorHAnsi"/>
          <w:b/>
          <w:lang w:val="es-ES"/>
        </w:rPr>
        <w:t>El Concilio no pudo negar la verdad</w:t>
      </w:r>
    </w:p>
    <w:p w14:paraId="1D6461B6" w14:textId="77777777" w:rsidR="00032C51" w:rsidRPr="00DA7820" w:rsidRDefault="00032C51">
      <w:pPr>
        <w:spacing w:before="180"/>
        <w:jc w:val="both"/>
        <w:rPr>
          <w:rFonts w:cstheme="minorHAnsi"/>
          <w:lang w:val="es-ES"/>
        </w:rPr>
      </w:pPr>
      <w:r w:rsidRPr="00DA7820">
        <w:rPr>
          <w:rFonts w:cstheme="minorHAnsi"/>
          <w:lang w:val="es-ES"/>
        </w:rPr>
        <w:t xml:space="preserve">Lee </w:t>
      </w:r>
      <w:hyperlink r:id="rId16" w:history="1">
        <w:r w:rsidRPr="00DA7820">
          <w:rPr>
            <w:rFonts w:cstheme="minorHAnsi"/>
            <w:color w:val="0000FF"/>
            <w:u w:val="single"/>
            <w:lang w:val="es-ES"/>
          </w:rPr>
          <w:t>Hechos 4:13–21</w:t>
        </w:r>
      </w:hyperlink>
      <w:r w:rsidRPr="00DA7820">
        <w:rPr>
          <w:rFonts w:cstheme="minorHAnsi"/>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032C51" w:rsidRPr="00DA7820" w14:paraId="60AC9B3E" w14:textId="77777777">
        <w:tc>
          <w:tcPr>
            <w:tcW w:w="8640" w:type="dxa"/>
            <w:tcBorders>
              <w:top w:val="nil"/>
              <w:left w:val="nil"/>
              <w:bottom w:val="nil"/>
              <w:right w:val="nil"/>
            </w:tcBorders>
          </w:tcPr>
          <w:p w14:paraId="15CA64C0" w14:textId="77777777" w:rsidR="004B70C0" w:rsidRPr="00DA7820" w:rsidRDefault="004B70C0" w:rsidP="004B70C0">
            <w:pPr>
              <w:rPr>
                <w:rFonts w:cstheme="minorHAnsi"/>
                <w:lang w:val="es-ES"/>
              </w:rPr>
            </w:pPr>
          </w:p>
          <w:p w14:paraId="2F053BFD" w14:textId="469687B2" w:rsidR="00032C51" w:rsidRPr="00DA7820" w:rsidRDefault="004B70C0" w:rsidP="004B70C0">
            <w:pPr>
              <w:rPr>
                <w:rFonts w:cstheme="minorHAnsi"/>
                <w:b/>
                <w:bCs/>
                <w:lang w:val="es-ES"/>
              </w:rPr>
            </w:pPr>
            <w:r w:rsidRPr="00DA7820">
              <w:rPr>
                <w:rFonts w:cstheme="minorHAnsi"/>
                <w:b/>
                <w:bCs/>
                <w:lang w:val="es-ES"/>
              </w:rPr>
              <w:t>PREGUNTA</w:t>
            </w:r>
          </w:p>
          <w:p w14:paraId="51706A58" w14:textId="7A67973E" w:rsidR="00032C51" w:rsidRPr="00DA7820" w:rsidRDefault="00032C51" w:rsidP="004B70C0">
            <w:pPr>
              <w:rPr>
                <w:rFonts w:cstheme="minorHAnsi"/>
                <w:lang w:val="es-ES"/>
              </w:rPr>
            </w:pPr>
            <w:r w:rsidRPr="00DA7820">
              <w:rPr>
                <w:rFonts w:cstheme="minorHAnsi"/>
                <w:lang w:val="es-ES"/>
              </w:rPr>
              <w:t>¿Qué notaron estos líderes en Pedro y Juan?</w:t>
            </w:r>
          </w:p>
        </w:tc>
      </w:tr>
    </w:tbl>
    <w:p w14:paraId="58CC7B3B" w14:textId="77777777" w:rsidR="00032C51" w:rsidRPr="00DA7820" w:rsidRDefault="00032C51" w:rsidP="004B70C0">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032C51" w:rsidRPr="00DA7820" w14:paraId="6BC13E5E" w14:textId="77777777">
        <w:tc>
          <w:tcPr>
            <w:tcW w:w="8640" w:type="dxa"/>
            <w:tcBorders>
              <w:top w:val="nil"/>
              <w:left w:val="nil"/>
              <w:bottom w:val="nil"/>
              <w:right w:val="nil"/>
            </w:tcBorders>
          </w:tcPr>
          <w:p w14:paraId="37A05AE1" w14:textId="7C878AEC" w:rsidR="00032C51" w:rsidRPr="00DA7820" w:rsidRDefault="004B70C0" w:rsidP="004B70C0">
            <w:pPr>
              <w:rPr>
                <w:rFonts w:cstheme="minorHAnsi"/>
                <w:b/>
                <w:bCs/>
                <w:lang w:val="es-ES"/>
              </w:rPr>
            </w:pPr>
            <w:r w:rsidRPr="00DA7820">
              <w:rPr>
                <w:rFonts w:cstheme="minorHAnsi"/>
                <w:b/>
                <w:bCs/>
                <w:lang w:val="es-ES"/>
              </w:rPr>
              <w:t>PREGUNTA</w:t>
            </w:r>
          </w:p>
          <w:p w14:paraId="184009B6" w14:textId="30F061BA" w:rsidR="00032C51" w:rsidRPr="00DA7820" w:rsidRDefault="00032C51" w:rsidP="004B70C0">
            <w:pPr>
              <w:rPr>
                <w:rFonts w:cstheme="minorHAnsi"/>
                <w:lang w:val="es-ES"/>
              </w:rPr>
            </w:pPr>
            <w:r w:rsidRPr="00DA7820">
              <w:rPr>
                <w:rFonts w:cstheme="minorHAnsi"/>
                <w:lang w:val="es-ES"/>
              </w:rPr>
              <w:t>¿Cómo podrían las personas que nos rodean notar que hemos estado con Jesús?</w:t>
            </w:r>
          </w:p>
        </w:tc>
      </w:tr>
    </w:tbl>
    <w:p w14:paraId="7C59AC9E" w14:textId="77777777" w:rsidR="00032C51" w:rsidRPr="00DA7820" w:rsidRDefault="00032C51">
      <w:pPr>
        <w:spacing w:before="360"/>
        <w:jc w:val="both"/>
        <w:rPr>
          <w:rFonts w:cstheme="minorHAnsi"/>
          <w:lang w:val="es-ES"/>
        </w:rPr>
      </w:pPr>
      <w:r w:rsidRPr="00DA7820">
        <w:rPr>
          <w:rFonts w:cstheme="minorHAnsi"/>
          <w:lang w:val="es-ES"/>
        </w:rPr>
        <w:t>Es fácil olvidar que Pedro no siempre había sido valiente. Justo antes de la muerte de Jesús en la Cruz, otros reconocieron a Pedro como uno de los seguidores de Jesús (</w:t>
      </w:r>
      <w:hyperlink r:id="rId17" w:history="1">
        <w:r w:rsidRPr="00DA7820">
          <w:rPr>
            <w:rFonts w:cstheme="minorHAnsi"/>
            <w:color w:val="0000FF"/>
            <w:u w:val="single"/>
            <w:lang w:val="es-ES"/>
          </w:rPr>
          <w:t>Lucas 22:54–60</w:t>
        </w:r>
      </w:hyperlink>
      <w:r w:rsidRPr="00DA7820">
        <w:rPr>
          <w:rFonts w:cstheme="minorHAnsi"/>
          <w:lang w:val="es-ES"/>
        </w:rPr>
        <w:t>). En esa situación, Pedro negó cualquier relación con Jesús. Pero algún tiempo después de haberlo negado, Jesús mismo restauró a Pedro, y nunca fue el mismo desde ese momento en adelante. Ahora, poco tiempo después, Pedro se mantuvo firme en su fe, y su valentía fue notada por todos los que observaban.</w:t>
      </w:r>
    </w:p>
    <w:tbl>
      <w:tblPr>
        <w:tblW w:w="0" w:type="auto"/>
        <w:tblLayout w:type="fixed"/>
        <w:tblCellMar>
          <w:left w:w="0" w:type="dxa"/>
          <w:right w:w="0" w:type="dxa"/>
        </w:tblCellMar>
        <w:tblLook w:val="0000" w:firstRow="0" w:lastRow="0" w:firstColumn="0" w:lastColumn="0" w:noHBand="0" w:noVBand="0"/>
      </w:tblPr>
      <w:tblGrid>
        <w:gridCol w:w="8640"/>
      </w:tblGrid>
      <w:tr w:rsidR="00032C51" w:rsidRPr="00DA7820" w14:paraId="607AF616" w14:textId="77777777">
        <w:tc>
          <w:tcPr>
            <w:tcW w:w="8640" w:type="dxa"/>
            <w:tcBorders>
              <w:top w:val="nil"/>
              <w:left w:val="nil"/>
              <w:bottom w:val="nil"/>
              <w:right w:val="nil"/>
            </w:tcBorders>
          </w:tcPr>
          <w:p w14:paraId="00896971" w14:textId="77777777" w:rsidR="004B70C0" w:rsidRPr="00DA7820" w:rsidRDefault="004B70C0" w:rsidP="004B70C0">
            <w:pPr>
              <w:rPr>
                <w:rFonts w:cstheme="minorHAnsi"/>
                <w:lang w:val="es-ES"/>
              </w:rPr>
            </w:pPr>
          </w:p>
          <w:p w14:paraId="174023E9" w14:textId="11AC8875" w:rsidR="00032C51" w:rsidRPr="00DA7820" w:rsidRDefault="004B70C0" w:rsidP="004B70C0">
            <w:pPr>
              <w:rPr>
                <w:rFonts w:cstheme="minorHAnsi"/>
                <w:b/>
                <w:bCs/>
                <w:lang w:val="es-ES"/>
              </w:rPr>
            </w:pPr>
            <w:r w:rsidRPr="00DA7820">
              <w:rPr>
                <w:rFonts w:cstheme="minorHAnsi"/>
                <w:b/>
                <w:bCs/>
                <w:lang w:val="es-ES"/>
              </w:rPr>
              <w:t>PREGUNTA</w:t>
            </w:r>
          </w:p>
          <w:p w14:paraId="44ED58F8" w14:textId="5FF848AB" w:rsidR="00032C51" w:rsidRPr="00DA7820" w:rsidRDefault="00032C51" w:rsidP="004B70C0">
            <w:pPr>
              <w:rPr>
                <w:rFonts w:cstheme="minorHAnsi"/>
                <w:lang w:val="es-ES"/>
              </w:rPr>
            </w:pPr>
            <w:r w:rsidRPr="00DA7820">
              <w:rPr>
                <w:rFonts w:cstheme="minorHAnsi"/>
                <w:lang w:val="es-ES"/>
              </w:rPr>
              <w:t>¿De qué manera piensas que la relación personal de Pedro y Juan con Jesús les dio valor en esta situación?</w:t>
            </w:r>
          </w:p>
        </w:tc>
      </w:tr>
    </w:tbl>
    <w:p w14:paraId="683F9B95" w14:textId="77777777" w:rsidR="00032C51" w:rsidRPr="00DA7820" w:rsidRDefault="00032C51" w:rsidP="004B70C0">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032C51" w:rsidRPr="00DA7820" w14:paraId="5C8A124E" w14:textId="77777777">
        <w:tc>
          <w:tcPr>
            <w:tcW w:w="8640" w:type="dxa"/>
            <w:tcBorders>
              <w:top w:val="nil"/>
              <w:left w:val="nil"/>
              <w:bottom w:val="nil"/>
              <w:right w:val="nil"/>
            </w:tcBorders>
          </w:tcPr>
          <w:p w14:paraId="6B408B0D" w14:textId="1196E9C3" w:rsidR="00032C51" w:rsidRPr="00DA7820" w:rsidRDefault="004B70C0" w:rsidP="004B70C0">
            <w:pPr>
              <w:rPr>
                <w:rFonts w:cstheme="minorHAnsi"/>
                <w:b/>
                <w:bCs/>
                <w:lang w:val="es-ES"/>
              </w:rPr>
            </w:pPr>
            <w:r w:rsidRPr="00DA7820">
              <w:rPr>
                <w:rFonts w:cstheme="minorHAnsi"/>
                <w:b/>
                <w:bCs/>
                <w:lang w:val="es-ES"/>
              </w:rPr>
              <w:t>PREGUNTA</w:t>
            </w:r>
          </w:p>
          <w:p w14:paraId="38778730" w14:textId="7ABB3149" w:rsidR="00032C51" w:rsidRPr="00DA7820" w:rsidRDefault="00032C51" w:rsidP="004B70C0">
            <w:pPr>
              <w:rPr>
                <w:rFonts w:cstheme="minorHAnsi"/>
                <w:lang w:val="es-ES"/>
              </w:rPr>
            </w:pPr>
            <w:r w:rsidRPr="00DA7820">
              <w:rPr>
                <w:rFonts w:cstheme="minorHAnsi"/>
                <w:lang w:val="es-ES"/>
              </w:rPr>
              <w:t>¿Cómo respondieron Pedro y Juan cuando se les dijo que nunca más hablaran o enseñaran en el nombre de Jesús?</w:t>
            </w:r>
          </w:p>
        </w:tc>
      </w:tr>
    </w:tbl>
    <w:p w14:paraId="37ED1A52" w14:textId="77777777" w:rsidR="00032C51" w:rsidRPr="00DA7820" w:rsidRDefault="00032C51" w:rsidP="004B70C0">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032C51" w:rsidRPr="00DA7820" w14:paraId="1FA4DEB2" w14:textId="77777777">
        <w:tc>
          <w:tcPr>
            <w:tcW w:w="8640" w:type="dxa"/>
            <w:tcBorders>
              <w:top w:val="nil"/>
              <w:left w:val="nil"/>
              <w:bottom w:val="nil"/>
              <w:right w:val="nil"/>
            </w:tcBorders>
          </w:tcPr>
          <w:p w14:paraId="1E17896B" w14:textId="1CDB33D3" w:rsidR="00032C51" w:rsidRPr="00DA7820" w:rsidRDefault="004B70C0" w:rsidP="004B70C0">
            <w:pPr>
              <w:rPr>
                <w:rFonts w:cstheme="minorHAnsi"/>
                <w:b/>
                <w:bCs/>
                <w:lang w:val="es-ES"/>
              </w:rPr>
            </w:pPr>
            <w:r w:rsidRPr="00DA7820">
              <w:rPr>
                <w:rFonts w:cstheme="minorHAnsi"/>
                <w:b/>
                <w:bCs/>
                <w:lang w:val="es-ES"/>
              </w:rPr>
              <w:t>PREGUNTA</w:t>
            </w:r>
          </w:p>
          <w:p w14:paraId="711A791A" w14:textId="1AB93F7C" w:rsidR="00032C51" w:rsidRPr="00DA7820" w:rsidRDefault="00032C51" w:rsidP="004B70C0">
            <w:pPr>
              <w:rPr>
                <w:rFonts w:cstheme="minorHAnsi"/>
                <w:lang w:val="es-ES"/>
              </w:rPr>
            </w:pPr>
            <w:r w:rsidRPr="00DA7820">
              <w:rPr>
                <w:rFonts w:cstheme="minorHAnsi"/>
                <w:lang w:val="es-ES"/>
              </w:rPr>
              <w:t>¿Cómo piensas que la valentía de Pedro y Juan fue un ejemplo para otros discípulos y amigos de Jesús?</w:t>
            </w:r>
          </w:p>
        </w:tc>
      </w:tr>
    </w:tbl>
    <w:p w14:paraId="0667FD2E" w14:textId="77777777" w:rsidR="00032C51" w:rsidRPr="00DA7820" w:rsidRDefault="00032C51">
      <w:pPr>
        <w:spacing w:before="360"/>
        <w:jc w:val="both"/>
        <w:rPr>
          <w:rFonts w:cstheme="minorHAnsi"/>
          <w:lang w:val="es-ES"/>
        </w:rPr>
      </w:pPr>
      <w:r w:rsidRPr="00DA7820">
        <w:rPr>
          <w:rFonts w:cstheme="minorHAnsi"/>
          <w:lang w:val="es-ES"/>
        </w:rPr>
        <w:t xml:space="preserve">La respuesta de Pedro paralizó de asombro a los líderes. ¿Quiénes eran estos hombres comunes y sin preparación, y qué los hacía tan valientes y poderosos? No solo la respuesta de Pedro y Juan fue poderosa, sino que los milagros que realizaron también hablaron elocuentemente. El </w:t>
      </w:r>
      <w:r w:rsidRPr="00DA7820">
        <w:rPr>
          <w:rFonts w:cstheme="minorHAnsi"/>
          <w:lang w:val="es-ES"/>
        </w:rPr>
        <w:lastRenderedPageBreak/>
        <w:t>mensaje que predicaban se estaba expandiendo. Los milagros seguían sucediendo, y la gente se estaba salvando.</w:t>
      </w:r>
    </w:p>
    <w:p w14:paraId="5E6885AE" w14:textId="77777777" w:rsidR="00032C51" w:rsidRPr="00DA7820" w:rsidRDefault="00032C51">
      <w:pPr>
        <w:spacing w:before="180"/>
        <w:jc w:val="both"/>
        <w:rPr>
          <w:rFonts w:cstheme="minorHAnsi"/>
          <w:lang w:val="es-ES"/>
        </w:rPr>
      </w:pPr>
      <w:r w:rsidRPr="00DA7820">
        <w:rPr>
          <w:rFonts w:cstheme="minorHAnsi"/>
          <w:lang w:val="es-ES"/>
        </w:rPr>
        <w:t>Pedro y Juan simplemente estaban contando a otros lo que habían visto y sabían acerca de Jesús. No confiaban en su propia habilidad para predicar o enseñar, o en su propia fuerza para realizar milagros y atraer multitudes. Ellos simplemente confiaban en el Espíritu Santo y hablaban a otros acerca de Jesús. Sabían que el evangelio era verdadero, y querían que otros también conocieran la verdad de la salvación a través de Jesús.</w:t>
      </w:r>
    </w:p>
    <w:p w14:paraId="6ADD5859" w14:textId="77777777" w:rsidR="00032C51" w:rsidRPr="00DA7820" w:rsidRDefault="00032C51">
      <w:pPr>
        <w:spacing w:before="360"/>
        <w:rPr>
          <w:rFonts w:cstheme="minorHAnsi"/>
          <w:lang w:val="es-ES"/>
        </w:rPr>
      </w:pPr>
      <w:r w:rsidRPr="00DA7820">
        <w:rPr>
          <w:rFonts w:cstheme="minorHAnsi"/>
          <w:b/>
          <w:sz w:val="28"/>
          <w:lang w:val="es-ES"/>
        </w:rPr>
        <w:t>¿Lo sabías?</w:t>
      </w:r>
    </w:p>
    <w:tbl>
      <w:tblPr>
        <w:tblW w:w="0" w:type="auto"/>
        <w:tblLayout w:type="fixed"/>
        <w:tblCellMar>
          <w:left w:w="0" w:type="dxa"/>
          <w:right w:w="0" w:type="dxa"/>
        </w:tblCellMar>
        <w:tblLook w:val="0000" w:firstRow="0" w:lastRow="0" w:firstColumn="0" w:lastColumn="0" w:noHBand="0" w:noVBand="0"/>
      </w:tblPr>
      <w:tblGrid>
        <w:gridCol w:w="9360"/>
      </w:tblGrid>
      <w:tr w:rsidR="00032C51" w:rsidRPr="00DA7820" w14:paraId="0B5570E6" w14:textId="77777777" w:rsidTr="009740E5">
        <w:tc>
          <w:tcPr>
            <w:tcW w:w="9360" w:type="dxa"/>
            <w:tcBorders>
              <w:top w:val="nil"/>
              <w:left w:val="nil"/>
              <w:bottom w:val="nil"/>
              <w:right w:val="nil"/>
            </w:tcBorders>
          </w:tcPr>
          <w:p w14:paraId="53980DC7" w14:textId="0AEF8EA2" w:rsidR="00032C51" w:rsidRPr="00DA7820" w:rsidRDefault="009740E5">
            <w:pPr>
              <w:jc w:val="both"/>
              <w:rPr>
                <w:rFonts w:cstheme="minorHAnsi"/>
                <w:lang w:val="es-ES"/>
              </w:rPr>
            </w:pPr>
            <w:r w:rsidRPr="009740E5">
              <w:rPr>
                <w:rFonts w:cstheme="minorHAnsi"/>
                <w:lang w:val="es-ES"/>
              </w:rPr>
              <w:t>Pedro y Juan habían comparecido ante los mismos líderes judíos que, juntamente con Pilato, fueron responsables de la muerte de Jesús. Los sumos sacerdotes Caifás y Anás, los principales artífices del complot contra Jesús, y los saduceos representaban al sanedrín, el consejo de gobierno de los líderes religiosos judíos. Pero Pedro, lleno del Espíritu Santo, no se amedrentó. Cualquiera de los presentes se habría sorprendido de que Pedro los culpara valientemente por la crucifixión de Jesús porque no tenían el poder de crucificar a nadie a menos que lo hicieran a través de una orden de Poncio Pilato, la autoridad romana.</w:t>
            </w:r>
          </w:p>
        </w:tc>
      </w:tr>
    </w:tbl>
    <w:p w14:paraId="67D8E6B8" w14:textId="77777777" w:rsidR="00032C51" w:rsidRPr="00DA7820" w:rsidRDefault="00032C51">
      <w:pPr>
        <w:pBdr>
          <w:bottom w:val="single" w:sz="8" w:space="0" w:color="auto"/>
        </w:pBdr>
        <w:spacing w:before="540"/>
        <w:rPr>
          <w:rFonts w:cstheme="minorHAnsi"/>
          <w:lang w:val="es-ES"/>
        </w:rPr>
      </w:pPr>
    </w:p>
    <w:p w14:paraId="0717FF68" w14:textId="77777777" w:rsidR="00032C51" w:rsidRPr="00DA7820" w:rsidRDefault="00032C51">
      <w:pPr>
        <w:spacing w:before="180"/>
        <w:rPr>
          <w:rFonts w:cstheme="minorHAnsi"/>
          <w:lang w:val="es-ES"/>
        </w:rPr>
      </w:pPr>
      <w:r w:rsidRPr="00DA7820">
        <w:rPr>
          <w:rFonts w:cstheme="minorHAnsi"/>
          <w:b/>
          <w:sz w:val="36"/>
          <w:lang w:val="es-ES"/>
        </w:rPr>
        <w:t>Reflexiona</w:t>
      </w:r>
    </w:p>
    <w:p w14:paraId="3EADF519" w14:textId="77777777" w:rsidR="00032C51" w:rsidRPr="00DA7820" w:rsidRDefault="00032C51">
      <w:pPr>
        <w:spacing w:before="180"/>
        <w:jc w:val="both"/>
        <w:rPr>
          <w:rFonts w:cstheme="minorHAnsi"/>
          <w:lang w:val="es-ES"/>
        </w:rPr>
      </w:pPr>
      <w:r w:rsidRPr="00DA7820">
        <w:rPr>
          <w:rFonts w:cstheme="minorHAnsi"/>
          <w:b/>
          <w:lang w:val="es-ES"/>
        </w:rPr>
        <w:t>Vive de tal manera que hasta tus enemigos digan que estás comprometido con Jesús.</w:t>
      </w:r>
    </w:p>
    <w:p w14:paraId="32A0A264" w14:textId="77777777" w:rsidR="00032C51" w:rsidRPr="00DA7820" w:rsidRDefault="00032C51">
      <w:pPr>
        <w:spacing w:before="180"/>
        <w:jc w:val="both"/>
        <w:rPr>
          <w:rFonts w:cstheme="minorHAnsi"/>
          <w:lang w:val="es-ES"/>
        </w:rPr>
      </w:pPr>
      <w:r w:rsidRPr="00DA7820">
        <w:rPr>
          <w:rFonts w:cstheme="minorHAnsi"/>
          <w:lang w:val="es-ES"/>
        </w:rPr>
        <w:t>Pedro y Juan podrían haberse rendido fácilmente en esta situación. Después de todo, nadie quiere ser arrestado y maltratado. Pero su meta no era complacer a los líderes religiosos. Simplemente querían obedecer a Dios. Sin embargo, el héroe de esta historia no es Pedro o Juan. El héroe de la historia (y el héroe de toda la historia de las Escrituras) es Jesús. Jesús salvó a Pedro y Juan y les cambió la vida. Jesús había enviado al Espíritu Santo que les dio poder. Y Jesús estaba obrando a través de ellos para atraer a la gente a Dios. ¿Cómo podrían ellos dejar de hablar de Jesús?</w:t>
      </w:r>
    </w:p>
    <w:p w14:paraId="578295CB" w14:textId="77777777" w:rsidR="00032C51" w:rsidRPr="00DA7820" w:rsidRDefault="00032C51">
      <w:pPr>
        <w:spacing w:before="360"/>
        <w:rPr>
          <w:rFonts w:cstheme="minorHAnsi"/>
          <w:lang w:val="es-ES"/>
        </w:rPr>
      </w:pPr>
      <w:r w:rsidRPr="00DA7820">
        <w:rPr>
          <w:rFonts w:cstheme="minorHAnsi"/>
          <w:b/>
          <w:sz w:val="28"/>
          <w:lang w:val="es-ES"/>
        </w:rPr>
        <w:t>Escucha a Dios</w:t>
      </w:r>
    </w:p>
    <w:p w14:paraId="47B960D1" w14:textId="77777777" w:rsidR="00032C51" w:rsidRPr="00DA7820" w:rsidRDefault="00032C51">
      <w:pPr>
        <w:jc w:val="both"/>
        <w:rPr>
          <w:rFonts w:cstheme="minorHAnsi"/>
          <w:lang w:val="es-ES"/>
        </w:rPr>
      </w:pPr>
      <w:r w:rsidRPr="00DA7820">
        <w:rPr>
          <w:rFonts w:cstheme="minorHAnsi"/>
          <w:lang w:val="es-ES"/>
        </w:rPr>
        <w:t>Dediquemos un momento para considerar cómo vemos en nuestra vida lo que hemos aprendido de la Biblia. Estas preguntas están destinadas a servir como una conversación entre tú y Dios. Comentar tus respuestas con el grupo es completamente voluntario.</w:t>
      </w:r>
    </w:p>
    <w:p w14:paraId="2DC40420" w14:textId="77777777" w:rsidR="00032C51" w:rsidRPr="00DA7820" w:rsidRDefault="00032C51">
      <w:pPr>
        <w:tabs>
          <w:tab w:val="left" w:pos="720"/>
        </w:tabs>
        <w:ind w:left="720" w:hanging="360"/>
        <w:jc w:val="both"/>
        <w:rPr>
          <w:rFonts w:cstheme="minorHAnsi"/>
          <w:lang w:val="es-ES"/>
        </w:rPr>
      </w:pPr>
      <w:r w:rsidRPr="00DA7820">
        <w:rPr>
          <w:rFonts w:cstheme="minorHAnsi"/>
          <w:lang w:val="es-ES"/>
        </w:rPr>
        <w:t>•</w:t>
      </w:r>
      <w:r w:rsidRPr="00DA7820">
        <w:rPr>
          <w:rFonts w:cstheme="minorHAnsi"/>
          <w:lang w:val="es-ES"/>
        </w:rPr>
        <w:tab/>
      </w:r>
      <w:r w:rsidRPr="00DA7820">
        <w:rPr>
          <w:rFonts w:cstheme="minorHAnsi"/>
          <w:i/>
          <w:lang w:val="es-ES"/>
        </w:rPr>
        <w:t xml:space="preserve">Haz una pausa para tener un momento de reflexión en silencio antes de preguntar a los alumnos si desean decir algo. </w:t>
      </w:r>
      <w:proofErr w:type="spellStart"/>
      <w:r w:rsidRPr="00DA7820">
        <w:rPr>
          <w:rFonts w:cstheme="minorHAnsi"/>
          <w:i/>
          <w:lang w:val="es-ES"/>
        </w:rPr>
        <w:t>Compatir</w:t>
      </w:r>
      <w:proofErr w:type="spellEnd"/>
      <w:r w:rsidRPr="00DA7820">
        <w:rPr>
          <w:rFonts w:cstheme="minorHAnsi"/>
          <w:i/>
          <w:lang w:val="es-ES"/>
        </w:rPr>
        <w:t xml:space="preserve"> tu experiencia personal puede animar a los alumnos a participar.</w:t>
      </w:r>
    </w:p>
    <w:tbl>
      <w:tblPr>
        <w:tblW w:w="0" w:type="auto"/>
        <w:tblLayout w:type="fixed"/>
        <w:tblCellMar>
          <w:left w:w="0" w:type="dxa"/>
          <w:right w:w="0" w:type="dxa"/>
        </w:tblCellMar>
        <w:tblLook w:val="0000" w:firstRow="0" w:lastRow="0" w:firstColumn="0" w:lastColumn="0" w:noHBand="0" w:noVBand="0"/>
      </w:tblPr>
      <w:tblGrid>
        <w:gridCol w:w="8640"/>
      </w:tblGrid>
      <w:tr w:rsidR="00032C51" w:rsidRPr="00DA7820" w14:paraId="7487F613" w14:textId="77777777">
        <w:tc>
          <w:tcPr>
            <w:tcW w:w="8640" w:type="dxa"/>
            <w:tcBorders>
              <w:top w:val="nil"/>
              <w:left w:val="nil"/>
              <w:bottom w:val="nil"/>
              <w:right w:val="nil"/>
            </w:tcBorders>
          </w:tcPr>
          <w:p w14:paraId="64626B16" w14:textId="77777777" w:rsidR="004B70C0" w:rsidRPr="00DA7820" w:rsidRDefault="004B70C0" w:rsidP="004B70C0">
            <w:pPr>
              <w:rPr>
                <w:rFonts w:cstheme="minorHAnsi"/>
                <w:lang w:val="es-ES"/>
              </w:rPr>
            </w:pPr>
          </w:p>
          <w:p w14:paraId="53DEFD11" w14:textId="2A679085" w:rsidR="00032C51" w:rsidRPr="00DA7820" w:rsidRDefault="004B70C0" w:rsidP="004B70C0">
            <w:pPr>
              <w:rPr>
                <w:rFonts w:cstheme="minorHAnsi"/>
                <w:b/>
                <w:bCs/>
                <w:lang w:val="es-ES"/>
              </w:rPr>
            </w:pPr>
            <w:r w:rsidRPr="00DA7820">
              <w:rPr>
                <w:rFonts w:cstheme="minorHAnsi"/>
                <w:b/>
                <w:bCs/>
                <w:lang w:val="es-ES"/>
              </w:rPr>
              <w:t>PREGUNTA</w:t>
            </w:r>
          </w:p>
          <w:p w14:paraId="7656A1BE" w14:textId="3010C0B9" w:rsidR="00032C51" w:rsidRPr="00DA7820" w:rsidRDefault="00032C51" w:rsidP="004B70C0">
            <w:pPr>
              <w:rPr>
                <w:rFonts w:cstheme="minorHAnsi"/>
                <w:lang w:val="es-ES"/>
              </w:rPr>
            </w:pPr>
            <w:r w:rsidRPr="00DA7820">
              <w:rPr>
                <w:rFonts w:cstheme="minorHAnsi"/>
                <w:lang w:val="es-ES"/>
              </w:rPr>
              <w:t>¿Cómo ha cambiado Jesús tu vida?</w:t>
            </w:r>
          </w:p>
        </w:tc>
      </w:tr>
    </w:tbl>
    <w:p w14:paraId="1EF82114" w14:textId="77777777" w:rsidR="00032C51" w:rsidRPr="00DA7820" w:rsidRDefault="00032C51" w:rsidP="004B70C0">
      <w:pPr>
        <w:rPr>
          <w:rFonts w:cstheme="minorHAnsi"/>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032C51" w:rsidRPr="00DA7820" w14:paraId="269A2276" w14:textId="77777777">
        <w:tc>
          <w:tcPr>
            <w:tcW w:w="8640" w:type="dxa"/>
            <w:tcBorders>
              <w:top w:val="nil"/>
              <w:left w:val="nil"/>
              <w:bottom w:val="nil"/>
              <w:right w:val="nil"/>
            </w:tcBorders>
          </w:tcPr>
          <w:p w14:paraId="3019BE94" w14:textId="5757299F" w:rsidR="00032C51" w:rsidRPr="00DA7820" w:rsidRDefault="004B70C0" w:rsidP="004B70C0">
            <w:pPr>
              <w:rPr>
                <w:rFonts w:cstheme="minorHAnsi"/>
                <w:b/>
                <w:bCs/>
                <w:lang w:val="es-ES"/>
              </w:rPr>
            </w:pPr>
            <w:r w:rsidRPr="00DA7820">
              <w:rPr>
                <w:rFonts w:cstheme="minorHAnsi"/>
                <w:b/>
                <w:bCs/>
                <w:lang w:val="es-ES"/>
              </w:rPr>
              <w:lastRenderedPageBreak/>
              <w:t>PREGUNTA</w:t>
            </w:r>
          </w:p>
          <w:p w14:paraId="2FF6B568" w14:textId="280040F9" w:rsidR="00032C51" w:rsidRPr="00DA7820" w:rsidRDefault="00032C51" w:rsidP="004B70C0">
            <w:pPr>
              <w:rPr>
                <w:rFonts w:cstheme="minorHAnsi"/>
                <w:lang w:val="es-ES"/>
              </w:rPr>
            </w:pPr>
            <w:r w:rsidRPr="00DA7820">
              <w:rPr>
                <w:rFonts w:cstheme="minorHAnsi"/>
                <w:lang w:val="es-ES"/>
              </w:rPr>
              <w:t>¿Cómo tu vida es un testimonio a otros de lo que Jesús ha hecho por ti?</w:t>
            </w:r>
          </w:p>
        </w:tc>
      </w:tr>
    </w:tbl>
    <w:p w14:paraId="726EEF60" w14:textId="77777777" w:rsidR="00032C51" w:rsidRPr="00DA7820" w:rsidRDefault="00032C51">
      <w:pPr>
        <w:pBdr>
          <w:bottom w:val="single" w:sz="8" w:space="0" w:color="auto"/>
        </w:pBdr>
        <w:spacing w:before="540"/>
        <w:rPr>
          <w:rFonts w:cstheme="minorHAnsi"/>
          <w:lang w:val="es-ES"/>
        </w:rPr>
      </w:pPr>
    </w:p>
    <w:p w14:paraId="24E23063" w14:textId="77777777" w:rsidR="00032C51" w:rsidRPr="00DA7820" w:rsidRDefault="00032C51">
      <w:pPr>
        <w:spacing w:before="180"/>
        <w:rPr>
          <w:rFonts w:cstheme="minorHAnsi"/>
          <w:lang w:val="es-ES"/>
        </w:rPr>
      </w:pPr>
      <w:r w:rsidRPr="00DA7820">
        <w:rPr>
          <w:rFonts w:cstheme="minorHAnsi"/>
          <w:b/>
          <w:sz w:val="36"/>
          <w:lang w:val="es-ES"/>
        </w:rPr>
        <w:t>Activa</w:t>
      </w:r>
    </w:p>
    <w:p w14:paraId="14670FC6" w14:textId="77777777" w:rsidR="00032C51" w:rsidRPr="00DA7820" w:rsidRDefault="00032C51">
      <w:pPr>
        <w:spacing w:before="180"/>
        <w:jc w:val="both"/>
        <w:rPr>
          <w:rFonts w:cstheme="minorHAnsi"/>
          <w:lang w:val="es-ES"/>
        </w:rPr>
      </w:pPr>
      <w:r w:rsidRPr="00DA7820">
        <w:rPr>
          <w:rFonts w:cstheme="minorHAnsi"/>
          <w:lang w:val="es-ES"/>
        </w:rPr>
        <w:t>Hagamos el compromiso de ser testigos de Jesús, y hablemos a otros lo que hemos visto y oído. Decídete a contar a alguien esta semana lo que Jesús ha hecho en tu vida. Haz el compromiso de orar todos los días por tus amigos que necesitan a Jesús.</w:t>
      </w:r>
    </w:p>
    <w:p w14:paraId="50D4CF2F" w14:textId="77777777" w:rsidR="00032C51" w:rsidRPr="00DA7820" w:rsidRDefault="00032C51">
      <w:pPr>
        <w:pBdr>
          <w:bottom w:val="single" w:sz="8" w:space="0" w:color="auto"/>
        </w:pBdr>
        <w:spacing w:before="540"/>
        <w:rPr>
          <w:rFonts w:cstheme="minorHAnsi"/>
          <w:lang w:val="es-ES"/>
        </w:rPr>
      </w:pPr>
    </w:p>
    <w:p w14:paraId="0F1D1704" w14:textId="77777777" w:rsidR="00032C51" w:rsidRPr="00DA7820" w:rsidRDefault="00032C51">
      <w:pPr>
        <w:spacing w:before="180"/>
        <w:rPr>
          <w:rFonts w:cstheme="minorHAnsi"/>
          <w:lang w:val="es-ES"/>
        </w:rPr>
      </w:pPr>
      <w:r w:rsidRPr="00DA7820">
        <w:rPr>
          <w:rFonts w:cstheme="minorHAnsi"/>
          <w:b/>
          <w:sz w:val="36"/>
          <w:lang w:val="es-ES"/>
        </w:rPr>
        <w:t>Conclusión</w:t>
      </w:r>
    </w:p>
    <w:p w14:paraId="6A08BF3B" w14:textId="77777777" w:rsidR="00032C51" w:rsidRPr="00DA7820" w:rsidRDefault="00032C51">
      <w:pPr>
        <w:spacing w:before="180"/>
        <w:jc w:val="both"/>
        <w:rPr>
          <w:rFonts w:cstheme="minorHAnsi"/>
          <w:lang w:val="es-ES"/>
        </w:rPr>
      </w:pPr>
      <w:r w:rsidRPr="00DA7820">
        <w:rPr>
          <w:rFonts w:cstheme="minorHAnsi"/>
          <w:lang w:val="es-ES"/>
        </w:rPr>
        <w:t xml:space="preserve">¿Cómo no contar a otros acerca de Él? Hemos visto y hemos escuchado acerca de la fortaleza y el poder de Jesús y hemos experimentado su amor. Hoy leímos la historia de dos hombres que estaban tan cautivados por Jesús que la gente se daba cuenta de ello. Incluso sus enemigos vieron la diferencia que Jesús había hecho en la vida de ellos. Tal vez </w:t>
      </w:r>
      <w:proofErr w:type="gramStart"/>
      <w:r w:rsidRPr="00DA7820">
        <w:rPr>
          <w:rFonts w:cstheme="minorHAnsi"/>
          <w:lang w:val="es-ES"/>
        </w:rPr>
        <w:t>las personas en nuestra vida también se dará</w:t>
      </w:r>
      <w:proofErr w:type="gramEnd"/>
      <w:r w:rsidRPr="00DA7820">
        <w:rPr>
          <w:rFonts w:cstheme="minorHAnsi"/>
          <w:lang w:val="es-ES"/>
        </w:rPr>
        <w:t xml:space="preserve"> cuenta de quienes somos si nos mantenemos firmes en nuestra fe más a menudo. Vivir para Jesús puede traer obstáculos, pero también trae oportunidades para hablar a otros acerca de Él.</w:t>
      </w:r>
    </w:p>
    <w:tbl>
      <w:tblPr>
        <w:tblW w:w="0" w:type="auto"/>
        <w:tblLayout w:type="fixed"/>
        <w:tblCellMar>
          <w:left w:w="0" w:type="dxa"/>
          <w:right w:w="0" w:type="dxa"/>
        </w:tblCellMar>
        <w:tblLook w:val="0000" w:firstRow="0" w:lastRow="0" w:firstColumn="0" w:lastColumn="0" w:noHBand="0" w:noVBand="0"/>
      </w:tblPr>
      <w:tblGrid>
        <w:gridCol w:w="8640"/>
      </w:tblGrid>
      <w:tr w:rsidR="00032C51" w:rsidRPr="00DA7820" w14:paraId="7D8658E2" w14:textId="77777777">
        <w:tc>
          <w:tcPr>
            <w:tcW w:w="8640" w:type="dxa"/>
            <w:tcBorders>
              <w:top w:val="nil"/>
              <w:left w:val="nil"/>
              <w:bottom w:val="nil"/>
              <w:right w:val="nil"/>
            </w:tcBorders>
          </w:tcPr>
          <w:p w14:paraId="6C9D1EE9" w14:textId="77777777" w:rsidR="00032C51" w:rsidRPr="00DA7820" w:rsidRDefault="00032C51">
            <w:pPr>
              <w:spacing w:before="360"/>
              <w:rPr>
                <w:rFonts w:cstheme="minorHAnsi"/>
                <w:b/>
                <w:bCs/>
                <w:sz w:val="28"/>
                <w:szCs w:val="28"/>
                <w:lang w:val="es-ES"/>
              </w:rPr>
            </w:pPr>
            <w:r w:rsidRPr="00DA7820">
              <w:rPr>
                <w:rFonts w:cstheme="minorHAnsi"/>
                <w:b/>
                <w:bCs/>
                <w:sz w:val="28"/>
                <w:szCs w:val="28"/>
                <w:lang w:val="es-ES"/>
              </w:rPr>
              <w:t>Oportunidad de salvación</w:t>
            </w:r>
          </w:p>
          <w:p w14:paraId="62B7C0BC" w14:textId="77777777" w:rsidR="00032C51" w:rsidRPr="00DA7820" w:rsidRDefault="00032C51">
            <w:pPr>
              <w:jc w:val="both"/>
              <w:rPr>
                <w:rFonts w:cstheme="minorHAnsi"/>
                <w:i/>
                <w:iCs/>
                <w:lang w:val="es-ES"/>
              </w:rPr>
            </w:pPr>
            <w:r w:rsidRPr="00DA7820">
              <w:rPr>
                <w:rFonts w:cstheme="minorHAnsi"/>
                <w:i/>
                <w:iCs/>
                <w:lang w:val="es-ES"/>
              </w:rPr>
              <w:t>Incluye esto si crees que hay algunos en el grupo que no tienen una relación personal con Jesús.</w:t>
            </w:r>
          </w:p>
          <w:p w14:paraId="3E69E24F" w14:textId="77777777" w:rsidR="00032C51" w:rsidRPr="00DA7820" w:rsidRDefault="00032C51">
            <w:pPr>
              <w:spacing w:before="180"/>
              <w:jc w:val="both"/>
              <w:rPr>
                <w:rFonts w:cstheme="minorHAnsi"/>
                <w:lang w:val="es-ES"/>
              </w:rPr>
            </w:pPr>
            <w:r w:rsidRPr="00DA7820">
              <w:rPr>
                <w:rFonts w:cstheme="minorHAnsi"/>
                <w:lang w:val="es-ES"/>
              </w:rPr>
              <w:t xml:space="preserve">El primer paso para tener una vida llena de fe y propósito es simplemente conocer a Jesús y experimentar personalmente su gracia y perdón. Tal vez </w:t>
            </w:r>
            <w:proofErr w:type="gramStart"/>
            <w:r w:rsidRPr="00DA7820">
              <w:rPr>
                <w:rFonts w:cstheme="minorHAnsi"/>
                <w:lang w:val="es-ES"/>
              </w:rPr>
              <w:t>nunca antes</w:t>
            </w:r>
            <w:proofErr w:type="gramEnd"/>
            <w:r w:rsidRPr="00DA7820">
              <w:rPr>
                <w:rFonts w:cstheme="minorHAnsi"/>
                <w:lang w:val="es-ES"/>
              </w:rPr>
              <w:t xml:space="preserve"> lo has aceptado. Hoy podría ser el día perfecto para confiarle tu vida y experimentar de primera mano todo lo que Él tiene para ofrecer.</w:t>
            </w:r>
          </w:p>
          <w:p w14:paraId="7F1BCDC2" w14:textId="77777777" w:rsidR="00032C51" w:rsidRPr="00DA7820" w:rsidRDefault="00032C51">
            <w:pPr>
              <w:spacing w:before="180"/>
              <w:jc w:val="both"/>
              <w:rPr>
                <w:rFonts w:cstheme="minorHAnsi"/>
                <w:b/>
                <w:bCs/>
                <w:lang w:val="es-ES"/>
              </w:rPr>
            </w:pPr>
            <w:r w:rsidRPr="00DA7820">
              <w:rPr>
                <w:rFonts w:cstheme="minorHAnsi"/>
                <w:b/>
                <w:bCs/>
                <w:lang w:val="es-ES"/>
              </w:rPr>
              <w:t>¿Hay alguien aquí que quiere que oremos para que tenga una relación con Jesús o quiere renovar su relación con Él?</w:t>
            </w:r>
          </w:p>
          <w:p w14:paraId="7BF83E98" w14:textId="1F2E0EB9" w:rsidR="00032C51" w:rsidRPr="00DA7820" w:rsidRDefault="00032C51">
            <w:pPr>
              <w:spacing w:before="180"/>
              <w:jc w:val="both"/>
              <w:rPr>
                <w:rFonts w:cstheme="minorHAnsi"/>
                <w:i/>
                <w:iCs/>
                <w:lang w:val="es-ES"/>
              </w:rPr>
            </w:pPr>
            <w:r w:rsidRPr="00DA7820">
              <w:rPr>
                <w:rFonts w:cstheme="minorHAnsi"/>
                <w:i/>
                <w:iCs/>
                <w:lang w:val="es-ES"/>
              </w:rPr>
              <w:t>Dedica un tiempo a reconocer a los que responden y agradece su deseo de restaurar su relación con Dios. Ora con ellos en ese momento o al terminar el tiempo en grupo. Después de la sesión, conversa con ellos sobre dónde están en su andar con Dios y pregunta cómo podrías ayudarlos.</w:t>
            </w:r>
          </w:p>
        </w:tc>
      </w:tr>
    </w:tbl>
    <w:p w14:paraId="260CC61F" w14:textId="77777777" w:rsidR="00032C51" w:rsidRPr="00DA7820" w:rsidRDefault="00032C51">
      <w:pPr>
        <w:spacing w:before="360"/>
        <w:rPr>
          <w:rFonts w:cstheme="minorHAnsi"/>
          <w:lang w:val="es-ES"/>
        </w:rPr>
      </w:pPr>
      <w:r w:rsidRPr="00DA7820">
        <w:rPr>
          <w:rFonts w:cstheme="minorHAnsi"/>
          <w:b/>
          <w:sz w:val="28"/>
          <w:lang w:val="es-ES"/>
        </w:rPr>
        <w:t>Oración</w:t>
      </w:r>
    </w:p>
    <w:p w14:paraId="53195C04" w14:textId="77777777" w:rsidR="00032C51" w:rsidRPr="00DA7820" w:rsidRDefault="00032C51">
      <w:pPr>
        <w:jc w:val="both"/>
        <w:rPr>
          <w:rFonts w:cstheme="minorHAnsi"/>
          <w:lang w:val="es-ES"/>
        </w:rPr>
      </w:pPr>
      <w:r w:rsidRPr="00DA7820">
        <w:rPr>
          <w:rFonts w:cstheme="minorHAnsi"/>
          <w:lang w:val="es-ES"/>
        </w:rPr>
        <w:t xml:space="preserve">Padre celestial, queremos ser tus testigos, y no permitiremos que ninguna oposición o dificultad nos detenga. Todos tenemos personas en nuestra vida que no te conocen. Por eso, queremos ser </w:t>
      </w:r>
      <w:r w:rsidRPr="00DA7820">
        <w:rPr>
          <w:rFonts w:cstheme="minorHAnsi"/>
          <w:lang w:val="es-ES"/>
        </w:rPr>
        <w:lastRenderedPageBreak/>
        <w:t>como Jesús todos los días. Queremos que otros vean a Jesús en nosotros. Ayúdanos a vivir valientemente para ti todos los días. Pedimos esto en el nombre de Jesús. Amén.</w:t>
      </w:r>
    </w:p>
    <w:p w14:paraId="0EEBED9B" w14:textId="77777777" w:rsidR="00032C51" w:rsidRPr="00DA7820" w:rsidRDefault="00032C51">
      <w:pPr>
        <w:spacing w:before="360"/>
        <w:rPr>
          <w:rFonts w:cstheme="minorHAnsi"/>
          <w:lang w:val="es-ES"/>
        </w:rPr>
      </w:pPr>
      <w:r w:rsidRPr="00DA7820">
        <w:rPr>
          <w:rFonts w:cstheme="minorHAnsi"/>
          <w:b/>
          <w:sz w:val="28"/>
          <w:lang w:val="es-ES"/>
        </w:rPr>
        <w:t>Despedida</w:t>
      </w:r>
    </w:p>
    <w:p w14:paraId="0C071938" w14:textId="77777777" w:rsidR="00032C51" w:rsidRPr="00DA7820" w:rsidRDefault="00032C51">
      <w:pPr>
        <w:jc w:val="both"/>
        <w:rPr>
          <w:rFonts w:cstheme="minorHAnsi"/>
          <w:lang w:val="es-ES"/>
        </w:rPr>
      </w:pPr>
      <w:r w:rsidRPr="00DA7820">
        <w:rPr>
          <w:rFonts w:cstheme="minorHAnsi"/>
          <w:lang w:val="es-ES"/>
        </w:rPr>
        <w:t>Esta semana quiero desafiarlos a todos a estudiar los devocionales personales. Veamos lo que el Espíritu Santo nos habla y cómo la Palabra de Dios nos ayuda a crecer en nuestra fe. Nos veremos en la próxima reunión.</w:t>
      </w:r>
    </w:p>
    <w:p w14:paraId="075F3EE2" w14:textId="77777777" w:rsidR="00032C51" w:rsidRPr="00DA7820" w:rsidRDefault="00032C51">
      <w:pPr>
        <w:spacing w:before="1440"/>
        <w:jc w:val="both"/>
        <w:rPr>
          <w:rFonts w:cstheme="minorHAnsi"/>
          <w:lang w:val="es-ES"/>
        </w:rPr>
      </w:pPr>
    </w:p>
    <w:p w14:paraId="5AC279B7" w14:textId="77777777" w:rsidR="00C9283C" w:rsidRPr="00DA7820" w:rsidRDefault="009740E5">
      <w:pPr>
        <w:rPr>
          <w:rFonts w:cstheme="minorHAnsi"/>
          <w:lang w:val="es-ES"/>
        </w:rPr>
      </w:pPr>
    </w:p>
    <w:sectPr w:rsidR="00C9283C" w:rsidRPr="00DA7820" w:rsidSect="00582936">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8616D" w14:textId="77777777" w:rsidR="00E1006D" w:rsidRDefault="00DA7820">
      <w:r>
        <w:separator/>
      </w:r>
    </w:p>
  </w:endnote>
  <w:endnote w:type="continuationSeparator" w:id="0">
    <w:p w14:paraId="56A67476" w14:textId="77777777" w:rsidR="00E1006D" w:rsidRDefault="00DA7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57E19" w14:textId="77777777" w:rsidR="00582936" w:rsidRPr="000F2A20" w:rsidRDefault="00582936" w:rsidP="00582936">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21C35C00" w14:textId="77777777" w:rsidR="00582936" w:rsidRPr="000F2A20" w:rsidRDefault="00582936" w:rsidP="00582936">
    <w:pPr>
      <w:rPr>
        <w:sz w:val="16"/>
        <w:szCs w:val="16"/>
        <w:lang w:val="es-ES"/>
      </w:rPr>
    </w:pPr>
  </w:p>
  <w:p w14:paraId="5AEE9F78" w14:textId="5579C745" w:rsidR="00582936" w:rsidRPr="00582936" w:rsidRDefault="00582936" w:rsidP="00582936">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FA48A" w14:textId="77777777" w:rsidR="00E1006D" w:rsidRDefault="00DA7820">
      <w:r>
        <w:separator/>
      </w:r>
    </w:p>
  </w:footnote>
  <w:footnote w:type="continuationSeparator" w:id="0">
    <w:p w14:paraId="3BAD7078" w14:textId="77777777" w:rsidR="00E1006D" w:rsidRDefault="00DA78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C51"/>
    <w:rsid w:val="00032C51"/>
    <w:rsid w:val="000A4970"/>
    <w:rsid w:val="000A6B6A"/>
    <w:rsid w:val="002B592B"/>
    <w:rsid w:val="004B70C0"/>
    <w:rsid w:val="00554CBC"/>
    <w:rsid w:val="00582936"/>
    <w:rsid w:val="00770B88"/>
    <w:rsid w:val="00780205"/>
    <w:rsid w:val="009740E5"/>
    <w:rsid w:val="00DA7820"/>
    <w:rsid w:val="00DF5CA2"/>
    <w:rsid w:val="00E10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274AFD3"/>
  <w14:defaultImageDpi w14:val="32767"/>
  <w15:chartTrackingRefBased/>
  <w15:docId w15:val="{38A887D8-4A60-934B-880B-1D73B2E9F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2936"/>
    <w:pPr>
      <w:tabs>
        <w:tab w:val="center" w:pos="4680"/>
        <w:tab w:val="right" w:pos="9360"/>
      </w:tabs>
    </w:pPr>
  </w:style>
  <w:style w:type="character" w:customStyle="1" w:styleId="HeaderChar">
    <w:name w:val="Header Char"/>
    <w:basedOn w:val="DefaultParagraphFont"/>
    <w:link w:val="Header"/>
    <w:uiPriority w:val="99"/>
    <w:rsid w:val="00582936"/>
  </w:style>
  <w:style w:type="paragraph" w:styleId="Footer">
    <w:name w:val="footer"/>
    <w:basedOn w:val="Normal"/>
    <w:link w:val="FooterChar"/>
    <w:uiPriority w:val="99"/>
    <w:unhideWhenUsed/>
    <w:rsid w:val="00582936"/>
    <w:pPr>
      <w:tabs>
        <w:tab w:val="center" w:pos="4680"/>
        <w:tab w:val="right" w:pos="9360"/>
      </w:tabs>
    </w:pPr>
  </w:style>
  <w:style w:type="character" w:customStyle="1" w:styleId="FooterChar">
    <w:name w:val="Footer Char"/>
    <w:basedOn w:val="DefaultParagraphFont"/>
    <w:link w:val="Footer"/>
    <w:uiPriority w:val="99"/>
    <w:rsid w:val="005829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Eph6.13"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ref.ly/logosref/Bible.Mt6.9-13" TargetMode="External"/><Relationship Id="rId17" Type="http://schemas.openxmlformats.org/officeDocument/2006/relationships/hyperlink" Target="https://ref.ly/logosref/Bible.Lk22.54-60" TargetMode="External"/><Relationship Id="rId2" Type="http://schemas.openxmlformats.org/officeDocument/2006/relationships/settings" Target="settings.xml"/><Relationship Id="rId16" Type="http://schemas.openxmlformats.org/officeDocument/2006/relationships/hyperlink" Target="https://ref.ly/logosref/Bible.Ac4.13-21"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royectocompromisobiblico.com/descargas" TargetMode="External"/><Relationship Id="rId5" Type="http://schemas.openxmlformats.org/officeDocument/2006/relationships/endnotes" Target="endnotes.xml"/><Relationship Id="rId15" Type="http://schemas.openxmlformats.org/officeDocument/2006/relationships/hyperlink" Target="https://ref.ly/logosref/Bible.Ac4.5-12" TargetMode="External"/><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ref.ly/logosref/Bible.Ac4.1-21" TargetMode="External"/><Relationship Id="rId14" Type="http://schemas.openxmlformats.org/officeDocument/2006/relationships/hyperlink" Target="https://ref.ly/logosref/Bible.Ac4.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8</Pages>
  <Words>2126</Words>
  <Characters>12121</Characters>
  <Application>Microsoft Office Word</Application>
  <DocSecurity>0</DocSecurity>
  <Lines>101</Lines>
  <Paragraphs>28</Paragraphs>
  <ScaleCrop>false</ScaleCrop>
  <Company/>
  <LinksUpToDate>false</LinksUpToDate>
  <CharactersWithSpaces>14219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9</cp:revision>
  <dcterms:created xsi:type="dcterms:W3CDTF">2023-02-16T22:27:00Z</dcterms:created>
  <dcterms:modified xsi:type="dcterms:W3CDTF">2023-02-22T15:12:00Z</dcterms:modified>
</cp:coreProperties>
</file>